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DA" w:rsidRDefault="00FF6FDA" w:rsidP="00FF6FDA">
      <w:pPr>
        <w:pStyle w:val="1"/>
        <w:jc w:val="center"/>
        <w:rPr>
          <w:b/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-38735</wp:posOffset>
            </wp:positionV>
            <wp:extent cx="482600" cy="461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61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F6FDA" w:rsidRDefault="00FF6FDA" w:rsidP="00FF6FDA">
      <w:pPr>
        <w:pStyle w:val="1"/>
        <w:jc w:val="center"/>
        <w:rPr>
          <w:b/>
          <w:sz w:val="28"/>
          <w:lang w:val="ru-RU"/>
        </w:rPr>
      </w:pPr>
    </w:p>
    <w:p w:rsidR="00FF6FDA" w:rsidRDefault="00FF6FDA" w:rsidP="00FF6FDA">
      <w:pPr>
        <w:pStyle w:val="1"/>
        <w:jc w:val="center"/>
        <w:rPr>
          <w:b/>
          <w:sz w:val="28"/>
          <w:lang w:val="ru-RU"/>
        </w:rPr>
      </w:pPr>
    </w:p>
    <w:p w:rsidR="00FF6FDA" w:rsidRDefault="00FF6FDA" w:rsidP="00FF6FDA">
      <w:pPr>
        <w:pStyle w:val="1"/>
        <w:jc w:val="center"/>
        <w:rPr>
          <w:rFonts w:ascii="PT Astra Serif" w:hAnsi="PT Astra Serif"/>
          <w:b/>
          <w:sz w:val="28"/>
          <w:szCs w:val="32"/>
        </w:rPr>
      </w:pPr>
      <w:r>
        <w:rPr>
          <w:rFonts w:ascii="PT Astra Serif" w:hAnsi="PT Astra Serif"/>
          <w:b/>
          <w:sz w:val="28"/>
        </w:rPr>
        <w:t>РОССИЙСКАЯ ФЕДЕРАЦИЯ</w:t>
      </w:r>
    </w:p>
    <w:p w:rsidR="00FF6FDA" w:rsidRDefault="00FF6FDA" w:rsidP="00FF6FDA">
      <w:pPr>
        <w:pStyle w:val="1"/>
        <w:jc w:val="center"/>
        <w:rPr>
          <w:rFonts w:ascii="PT Astra Serif" w:hAnsi="PT Astra Serif"/>
          <w:b/>
          <w:sz w:val="28"/>
          <w:szCs w:val="32"/>
        </w:rPr>
      </w:pPr>
      <w:r>
        <w:rPr>
          <w:rFonts w:ascii="PT Astra Serif" w:hAnsi="PT Astra Serif"/>
          <w:b/>
          <w:sz w:val="28"/>
          <w:szCs w:val="32"/>
        </w:rPr>
        <w:t>СОВЕТ ДЕПУТАТОВ МУНИЦИПАЛЬНОГО ОБРАЗОВАНИЯ</w:t>
      </w:r>
    </w:p>
    <w:p w:rsidR="00FF6FDA" w:rsidRDefault="00FF6FDA" w:rsidP="00FF6FDA">
      <w:pPr>
        <w:pStyle w:val="1"/>
        <w:jc w:val="center"/>
        <w:rPr>
          <w:rFonts w:ascii="PT Astra Serif" w:hAnsi="PT Astra Serif"/>
          <w:b/>
          <w:sz w:val="28"/>
          <w:szCs w:val="32"/>
        </w:rPr>
      </w:pPr>
      <w:r>
        <w:rPr>
          <w:rFonts w:ascii="PT Astra Serif" w:hAnsi="PT Astra Serif"/>
          <w:b/>
          <w:sz w:val="28"/>
          <w:szCs w:val="32"/>
        </w:rPr>
        <w:t>«</w:t>
      </w:r>
      <w:r>
        <w:rPr>
          <w:rFonts w:ascii="PT Astra Serif" w:hAnsi="PT Astra Serif"/>
          <w:b/>
          <w:sz w:val="28"/>
          <w:szCs w:val="32"/>
          <w:lang w:val="ru-RU"/>
        </w:rPr>
        <w:t>БЕКЕТОВСКОЕ</w:t>
      </w:r>
      <w:r>
        <w:rPr>
          <w:rFonts w:ascii="PT Astra Serif" w:hAnsi="PT Astra Serif"/>
          <w:b/>
          <w:sz w:val="28"/>
          <w:szCs w:val="32"/>
        </w:rPr>
        <w:t xml:space="preserve"> СЕЛЬСКОЕ ПОСЕЛЕНИЕ»</w:t>
      </w:r>
    </w:p>
    <w:p w:rsidR="00FF6FDA" w:rsidRDefault="00FF6FDA" w:rsidP="00FF6FDA">
      <w:pPr>
        <w:pStyle w:val="1"/>
        <w:jc w:val="center"/>
        <w:rPr>
          <w:rFonts w:ascii="PT Astra Serif" w:hAnsi="PT Astra Serif"/>
          <w:b/>
          <w:sz w:val="28"/>
          <w:szCs w:val="32"/>
        </w:rPr>
      </w:pPr>
      <w:r>
        <w:rPr>
          <w:rFonts w:ascii="PT Astra Serif" w:hAnsi="PT Astra Serif"/>
          <w:b/>
          <w:sz w:val="28"/>
          <w:szCs w:val="32"/>
        </w:rPr>
        <w:t>ВЕШКАЙМСКОГО РАЙОНА УЛЬЯНОВСКОЙ ОБЛАСТИ</w:t>
      </w:r>
    </w:p>
    <w:p w:rsidR="00FF6FDA" w:rsidRDefault="00FF6FDA" w:rsidP="00FF6FDA">
      <w:pPr>
        <w:jc w:val="center"/>
        <w:rPr>
          <w:rFonts w:ascii="PT Astra Serif" w:hAnsi="PT Astra Serif"/>
          <w:b/>
        </w:rPr>
      </w:pPr>
    </w:p>
    <w:p w:rsidR="00FF6FDA" w:rsidRDefault="00FF6FDA" w:rsidP="00FF6FDA">
      <w:pPr>
        <w:pStyle w:val="1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РЕШЕНИЕ</w:t>
      </w:r>
    </w:p>
    <w:p w:rsidR="00FF6FDA" w:rsidRDefault="00FF6FDA" w:rsidP="00FF6FDA">
      <w:pPr>
        <w:pStyle w:val="1"/>
        <w:rPr>
          <w:rFonts w:ascii="PT Astra Serif" w:hAnsi="PT Astra Serif"/>
        </w:rPr>
      </w:pPr>
    </w:p>
    <w:p w:rsidR="00FF6FDA" w:rsidRDefault="00FF6FDA" w:rsidP="00FF6FD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30 августа 2023 год                                                                                    №22    </w:t>
      </w:r>
    </w:p>
    <w:p w:rsidR="00FF6FDA" w:rsidRDefault="00FF6FDA" w:rsidP="00FF6FD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F6FDA" w:rsidRDefault="00FF6FDA" w:rsidP="00FF6FDA">
      <w:pPr>
        <w:pStyle w:val="a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</w:t>
      </w:r>
      <w:proofErr w:type="spellStart"/>
      <w:r>
        <w:rPr>
          <w:rFonts w:ascii="PT Astra Serif" w:hAnsi="PT Astra Serif"/>
          <w:sz w:val="24"/>
          <w:szCs w:val="24"/>
        </w:rPr>
        <w:t>Бекетовка</w:t>
      </w:r>
      <w:proofErr w:type="spellEnd"/>
    </w:p>
    <w:p w:rsidR="00FF6FDA" w:rsidRDefault="00FF6FDA" w:rsidP="00FF6FDA">
      <w:pPr>
        <w:widowControl w:val="0"/>
        <w:suppressAutoHyphens/>
        <w:spacing w:after="0" w:line="240" w:lineRule="auto"/>
        <w:jc w:val="both"/>
        <w:rPr>
          <w:rFonts w:ascii="PT Astra Serif" w:eastAsia="Lucida Sans Unicode" w:hAnsi="PT Astra Serif"/>
          <w:kern w:val="2"/>
          <w:sz w:val="28"/>
          <w:szCs w:val="28"/>
          <w:lang w:eastAsia="ar-SA"/>
        </w:rPr>
      </w:pPr>
    </w:p>
    <w:p w:rsidR="00FF6FDA" w:rsidRPr="004F1D9E" w:rsidRDefault="00FF6FDA" w:rsidP="00FF6FDA">
      <w:pPr>
        <w:pStyle w:val="ConsPlusTitle"/>
        <w:jc w:val="center"/>
        <w:rPr>
          <w:rFonts w:ascii="PT Astra Serif" w:hAnsi="PT Astra Serif"/>
        </w:rPr>
      </w:pPr>
      <w:r w:rsidRPr="004F1D9E">
        <w:rPr>
          <w:rFonts w:ascii="PT Astra Serif" w:hAnsi="PT Astra Serif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</w:rPr>
        <w:t>Бекетовское</w:t>
      </w:r>
      <w:proofErr w:type="spellEnd"/>
      <w:r>
        <w:rPr>
          <w:rFonts w:ascii="PT Astra Serif" w:hAnsi="PT Astra Serif"/>
        </w:rPr>
        <w:t xml:space="preserve"> </w:t>
      </w:r>
      <w:r w:rsidRPr="004F1D9E">
        <w:rPr>
          <w:rFonts w:ascii="PT Astra Serif" w:hAnsi="PT Astra Serif"/>
        </w:rPr>
        <w:t xml:space="preserve">сельское поселение» </w:t>
      </w:r>
      <w:proofErr w:type="spellStart"/>
      <w:r w:rsidRPr="004F1D9E">
        <w:rPr>
          <w:rFonts w:ascii="PT Astra Serif" w:hAnsi="PT Astra Serif"/>
        </w:rPr>
        <w:t>Вешкаймского</w:t>
      </w:r>
      <w:proofErr w:type="spellEnd"/>
      <w:r w:rsidRPr="004F1D9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района Ульяновской области от 27.04.2023 № 12 «Об утверждении П</w:t>
      </w:r>
      <w:r w:rsidRPr="004F1D9E">
        <w:rPr>
          <w:rFonts w:ascii="PT Astra Serif" w:hAnsi="PT Astra Serif"/>
        </w:rPr>
        <w:t>орядка проведения конкурса на замещение должности Главы администрации муниципального образования «</w:t>
      </w:r>
      <w:proofErr w:type="spellStart"/>
      <w:r>
        <w:rPr>
          <w:rFonts w:ascii="PT Astra Serif" w:hAnsi="PT Astra Serif"/>
        </w:rPr>
        <w:t>Бекетовское</w:t>
      </w:r>
      <w:proofErr w:type="spellEnd"/>
      <w:r w:rsidRPr="004F1D9E">
        <w:rPr>
          <w:rFonts w:ascii="PT Astra Serif" w:hAnsi="PT Astra Serif"/>
        </w:rPr>
        <w:t xml:space="preserve"> сельское поселение» </w:t>
      </w:r>
      <w:proofErr w:type="spellStart"/>
      <w:r w:rsidRPr="004F1D9E">
        <w:rPr>
          <w:rFonts w:ascii="PT Astra Serif" w:hAnsi="PT Astra Serif"/>
        </w:rPr>
        <w:t>Вешкаймского</w:t>
      </w:r>
      <w:proofErr w:type="spellEnd"/>
      <w:r w:rsidRPr="004F1D9E">
        <w:rPr>
          <w:rFonts w:ascii="PT Astra Serif" w:hAnsi="PT Astra Serif"/>
        </w:rPr>
        <w:t xml:space="preserve"> района Ульяновской области»</w:t>
      </w:r>
    </w:p>
    <w:p w:rsidR="00FF6FDA" w:rsidRPr="004F1D9E" w:rsidRDefault="00FF6FDA" w:rsidP="00FF6FDA">
      <w:pPr>
        <w:pStyle w:val="ConsPlusNormal"/>
        <w:jc w:val="both"/>
        <w:rPr>
          <w:rFonts w:ascii="PT Astra Serif" w:hAnsi="PT Astra Serif"/>
        </w:rPr>
      </w:pPr>
    </w:p>
    <w:p w:rsidR="00FF6FDA" w:rsidRPr="00515F66" w:rsidRDefault="00FF6FDA" w:rsidP="00FF6FDA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  <w:r w:rsidRPr="00515F66">
        <w:rPr>
          <w:rFonts w:ascii="PT Astra Serif" w:hAnsi="PT Astra Serif"/>
          <w:sz w:val="28"/>
          <w:szCs w:val="28"/>
        </w:rPr>
        <w:t xml:space="preserve">          В целях приведения муниципальных правовых актов в соответствие </w:t>
      </w:r>
      <w:r>
        <w:rPr>
          <w:rFonts w:ascii="PT Astra Serif" w:hAnsi="PT Astra Serif"/>
          <w:sz w:val="28"/>
          <w:szCs w:val="28"/>
        </w:rPr>
        <w:t>с действующим законодательством</w:t>
      </w:r>
      <w:r w:rsidRPr="00515F66">
        <w:rPr>
          <w:rFonts w:ascii="PT Astra Serif" w:hAnsi="PT Astra Serif"/>
          <w:sz w:val="28"/>
          <w:szCs w:val="28"/>
        </w:rPr>
        <w:t xml:space="preserve"> </w:t>
      </w:r>
      <w:r w:rsidRPr="00515F66">
        <w:rPr>
          <w:rFonts w:ascii="PT Astra Serif" w:hAnsi="PT Astra Serif"/>
          <w:color w:val="000000"/>
          <w:sz w:val="28"/>
          <w:szCs w:val="28"/>
        </w:rPr>
        <w:t>Совет депутатов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Бекет</w:t>
      </w:r>
      <w:r w:rsidRPr="00515F66">
        <w:rPr>
          <w:rFonts w:ascii="PT Astra Serif" w:hAnsi="PT Astra Serif"/>
          <w:color w:val="000000"/>
          <w:sz w:val="28"/>
          <w:szCs w:val="28"/>
        </w:rPr>
        <w:t>овское</w:t>
      </w:r>
      <w:proofErr w:type="spellEnd"/>
      <w:r w:rsidRPr="00515F66">
        <w:rPr>
          <w:rFonts w:ascii="PT Astra Serif" w:hAnsi="PT Astra Serif"/>
          <w:color w:val="000000"/>
          <w:sz w:val="28"/>
          <w:szCs w:val="28"/>
        </w:rPr>
        <w:t xml:space="preserve"> сельское поселение» </w:t>
      </w:r>
      <w:proofErr w:type="spellStart"/>
      <w:r w:rsidRPr="00515F66">
        <w:rPr>
          <w:rFonts w:ascii="PT Astra Serif" w:hAnsi="PT Astra Serif"/>
          <w:color w:val="000000"/>
          <w:sz w:val="28"/>
          <w:szCs w:val="28"/>
        </w:rPr>
        <w:t>Вешкаймского</w:t>
      </w:r>
      <w:proofErr w:type="spellEnd"/>
      <w:r w:rsidRPr="00515F66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 решил:</w:t>
      </w:r>
    </w:p>
    <w:p w:rsidR="00FF6FDA" w:rsidRPr="00515F66" w:rsidRDefault="00FF6FDA" w:rsidP="00FF6FDA">
      <w:pPr>
        <w:pStyle w:val="a3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</w:t>
      </w:r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>Внести в Порядок проведения конкурса на замещение должности Главы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Бекет</w:t>
      </w:r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>овское</w:t>
      </w:r>
      <w:proofErr w:type="spellEnd"/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>Вешкаймского</w:t>
      </w:r>
      <w:proofErr w:type="spellEnd"/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области, утвержденный решением Совета депутатов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Бекет</w:t>
      </w:r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>овское</w:t>
      </w:r>
      <w:proofErr w:type="spellEnd"/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>Вешкаймского</w:t>
      </w:r>
      <w:proofErr w:type="spellEnd"/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района Ульяновской области от 27.04.2023</w:t>
      </w:r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12</w:t>
      </w:r>
      <w:r w:rsidRPr="00515F66">
        <w:rPr>
          <w:rFonts w:ascii="PT Astra Serif" w:hAnsi="PT Astra Serif"/>
          <w:color w:val="000000"/>
          <w:sz w:val="28"/>
          <w:szCs w:val="28"/>
          <w:lang w:eastAsia="ru-RU"/>
        </w:rPr>
        <w:t xml:space="preserve"> (далее – Порядок) следующие изменения:</w:t>
      </w:r>
    </w:p>
    <w:p w:rsidR="00FF6FDA" w:rsidRDefault="00FF6FDA" w:rsidP="00FF6FDA">
      <w:pPr>
        <w:pStyle w:val="a3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1. Абзац 3 пункта 2.1. раздела 2 изложить в следующей редакции:</w:t>
      </w:r>
      <w:r>
        <w:rPr>
          <w:rFonts w:ascii="PT Astra Serif" w:hAnsi="PT Astra Serif"/>
          <w:iCs/>
          <w:sz w:val="28"/>
          <w:szCs w:val="28"/>
        </w:rPr>
        <w:br/>
        <w:t>«</w:t>
      </w:r>
      <w:r w:rsidRPr="00E37F12">
        <w:rPr>
          <w:rFonts w:ascii="PT Astra Serif" w:hAnsi="PT Astra Serif"/>
          <w:iCs/>
          <w:sz w:val="28"/>
          <w:szCs w:val="28"/>
        </w:rPr>
        <w:t xml:space="preserve">Совет депутатов поселения не позднее следующего рабочего дня после назначения конкурса, направляет обращение главе администрации муниципального образования </w:t>
      </w:r>
      <w:r w:rsidRPr="00E37F12">
        <w:rPr>
          <w:rFonts w:ascii="PT Astra Serif" w:hAnsi="PT Astra Serif"/>
          <w:sz w:val="28"/>
          <w:szCs w:val="28"/>
        </w:rPr>
        <w:t>«</w:t>
      </w:r>
      <w:proofErr w:type="spellStart"/>
      <w:r w:rsidRPr="00E37F1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E37F12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Pr="00E37F12">
        <w:rPr>
          <w:rFonts w:ascii="PT Astra Serif" w:hAnsi="PT Astra Serif"/>
          <w:iCs/>
          <w:sz w:val="28"/>
          <w:szCs w:val="28"/>
        </w:rPr>
        <w:t xml:space="preserve"> с просьбой о назначении</w:t>
      </w:r>
      <w:r>
        <w:rPr>
          <w:rFonts w:ascii="PT Astra Serif" w:hAnsi="PT Astra Serif"/>
          <w:iCs/>
          <w:sz w:val="28"/>
          <w:szCs w:val="28"/>
        </w:rPr>
        <w:t xml:space="preserve"> 3</w:t>
      </w:r>
      <w:r w:rsidRPr="00E37F12">
        <w:rPr>
          <w:rFonts w:ascii="PT Astra Serif" w:hAnsi="PT Astra Serif"/>
          <w:iCs/>
          <w:sz w:val="28"/>
          <w:szCs w:val="28"/>
        </w:rPr>
        <w:t xml:space="preserve"> членов конкурсной комиссии</w:t>
      </w:r>
      <w:r>
        <w:rPr>
          <w:rFonts w:ascii="PT Astra Serif" w:hAnsi="PT Astra Serif"/>
          <w:iCs/>
          <w:sz w:val="28"/>
          <w:szCs w:val="28"/>
        </w:rPr>
        <w:t>».</w:t>
      </w:r>
    </w:p>
    <w:p w:rsidR="00FF6FDA" w:rsidRPr="00FF6FDA" w:rsidRDefault="00FF6FDA" w:rsidP="00FF6FDA">
      <w:pPr>
        <w:pStyle w:val="text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515F66">
        <w:rPr>
          <w:rFonts w:ascii="PT Astra Serif" w:hAnsi="PT Astra Serif"/>
          <w:color w:val="000000"/>
          <w:sz w:val="28"/>
          <w:szCs w:val="28"/>
          <w:lang w:eastAsia="zh-CN"/>
        </w:rPr>
        <w:t xml:space="preserve"> Настоящее решение вступает в силу со дня его официального опубликования</w:t>
      </w:r>
      <w:r>
        <w:rPr>
          <w:rFonts w:ascii="PT Astra Serif" w:hAnsi="PT Astra Serif"/>
          <w:color w:val="000000"/>
          <w:sz w:val="28"/>
          <w:szCs w:val="28"/>
          <w:lang w:eastAsia="zh-CN"/>
        </w:rPr>
        <w:t xml:space="preserve"> в газете «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zh-CN"/>
        </w:rPr>
        <w:t>Бекетовский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zh-CN"/>
        </w:rPr>
        <w:t xml:space="preserve"> вестник»</w:t>
      </w:r>
      <w:r w:rsidRPr="00515F66">
        <w:rPr>
          <w:rFonts w:ascii="PT Astra Serif" w:hAnsi="PT Astra Serif"/>
          <w:color w:val="000000"/>
          <w:sz w:val="28"/>
          <w:szCs w:val="28"/>
          <w:lang w:eastAsia="zh-CN"/>
        </w:rPr>
        <w:t>.</w:t>
      </w:r>
    </w:p>
    <w:p w:rsidR="00FF6FDA" w:rsidRPr="00515F66" w:rsidRDefault="00FF6FDA" w:rsidP="00FF6FDA">
      <w:pPr>
        <w:pStyle w:val="a3"/>
        <w:ind w:left="1140"/>
        <w:jc w:val="both"/>
        <w:rPr>
          <w:rFonts w:ascii="PT Astra Serif" w:hAnsi="PT Astra Serif"/>
          <w:sz w:val="28"/>
          <w:szCs w:val="28"/>
        </w:rPr>
      </w:pPr>
    </w:p>
    <w:p w:rsidR="00FF6FDA" w:rsidRPr="00E37F12" w:rsidRDefault="00FF6FDA" w:rsidP="00FF6FDA">
      <w:pPr>
        <w:pStyle w:val="a3"/>
        <w:ind w:left="1140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</w:p>
    <w:p w:rsidR="00FF6FDA" w:rsidRPr="00FF6FDA" w:rsidRDefault="00FF6FDA" w:rsidP="00FF6FDA">
      <w:pPr>
        <w:tabs>
          <w:tab w:val="left" w:pos="3990"/>
        </w:tabs>
        <w:spacing w:after="0"/>
        <w:rPr>
          <w:rFonts w:ascii="PT Astra Serif" w:hAnsi="PT Astra Serif"/>
          <w:sz w:val="28"/>
          <w:szCs w:val="28"/>
        </w:rPr>
      </w:pPr>
      <w:r w:rsidRPr="00FF6FDA">
        <w:rPr>
          <w:rFonts w:ascii="PT Astra Serif" w:hAnsi="PT Astra Serif"/>
          <w:b/>
          <w:color w:val="000000"/>
          <w:sz w:val="28"/>
          <w:szCs w:val="28"/>
          <w:lang w:eastAsia="zh-CN"/>
        </w:rPr>
        <w:t xml:space="preserve"> </w:t>
      </w:r>
      <w:r w:rsidRPr="00FF6FDA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FF6FDA" w:rsidRPr="00FF6FDA" w:rsidRDefault="00FF6FDA" w:rsidP="00FF6FDA">
      <w:pPr>
        <w:tabs>
          <w:tab w:val="left" w:pos="3990"/>
        </w:tabs>
        <w:spacing w:after="0"/>
        <w:rPr>
          <w:spacing w:val="-1"/>
          <w:sz w:val="28"/>
          <w:szCs w:val="28"/>
        </w:rPr>
      </w:pPr>
      <w:r w:rsidRPr="00FF6FDA">
        <w:rPr>
          <w:rFonts w:ascii="PT Astra Serif" w:hAnsi="PT Astra Serif"/>
          <w:sz w:val="28"/>
          <w:szCs w:val="28"/>
        </w:rPr>
        <w:t>«</w:t>
      </w:r>
      <w:proofErr w:type="spellStart"/>
      <w:r w:rsidRPr="00FF6FDA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FF6FDA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FF6FDA">
        <w:rPr>
          <w:rFonts w:ascii="PT Astra Serif" w:hAnsi="PT Astra Serif"/>
          <w:sz w:val="28"/>
          <w:szCs w:val="28"/>
        </w:rPr>
        <w:tab/>
        <w:t xml:space="preserve">  </w:t>
      </w:r>
      <w:r w:rsidRPr="00FF6FDA">
        <w:rPr>
          <w:rFonts w:ascii="PT Astra Serif" w:hAnsi="PT Astra Serif"/>
          <w:sz w:val="28"/>
          <w:szCs w:val="28"/>
        </w:rPr>
        <w:tab/>
      </w:r>
      <w:r w:rsidRPr="00FF6FDA">
        <w:rPr>
          <w:rFonts w:ascii="PT Astra Serif" w:hAnsi="PT Astra Serif"/>
          <w:sz w:val="28"/>
          <w:szCs w:val="28"/>
        </w:rPr>
        <w:tab/>
        <w:t xml:space="preserve">                             </w:t>
      </w:r>
      <w:bookmarkStart w:id="0" w:name="_GoBack"/>
      <w:bookmarkEnd w:id="0"/>
      <w:proofErr w:type="spellStart"/>
      <w:r w:rsidRPr="00FF6FDA">
        <w:rPr>
          <w:rFonts w:ascii="PT Astra Serif" w:hAnsi="PT Astra Serif"/>
          <w:sz w:val="28"/>
          <w:szCs w:val="28"/>
        </w:rPr>
        <w:t>Р.Р.Камаев</w:t>
      </w:r>
      <w:proofErr w:type="spellEnd"/>
    </w:p>
    <w:p w:rsidR="00FF6FDA" w:rsidRPr="00486724" w:rsidRDefault="00FF6FDA" w:rsidP="00FF6FDA">
      <w:pPr>
        <w:pStyle w:val="ConsPlusTitle"/>
        <w:jc w:val="both"/>
        <w:rPr>
          <w:rFonts w:ascii="PT Astra Serif" w:hAnsi="PT Astra Serif"/>
          <w:b w:val="0"/>
        </w:rPr>
      </w:pPr>
      <w:r w:rsidRPr="00486724">
        <w:rPr>
          <w:rFonts w:ascii="PT Astra Serif" w:hAnsi="PT Astra Serif"/>
          <w:b w:val="0"/>
          <w:color w:val="000000"/>
          <w:szCs w:val="28"/>
          <w:lang w:eastAsia="zh-CN"/>
        </w:rPr>
        <w:t xml:space="preserve">   </w:t>
      </w:r>
    </w:p>
    <w:sectPr w:rsidR="00FF6FDA" w:rsidRPr="0048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9362A"/>
    <w:multiLevelType w:val="hybridMultilevel"/>
    <w:tmpl w:val="2A66E07E"/>
    <w:lvl w:ilvl="0" w:tplc="EF2610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FDA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6F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FDA"/>
    <w:rPr>
      <w:rFonts w:ascii="Times New Roman" w:eastAsia="Times New Roman" w:hAnsi="Times New Roman" w:cs="Times New Roman"/>
      <w:sz w:val="32"/>
      <w:szCs w:val="24"/>
      <w:lang/>
    </w:rPr>
  </w:style>
  <w:style w:type="paragraph" w:styleId="a3">
    <w:name w:val="No Spacing"/>
    <w:uiPriority w:val="1"/>
    <w:qFormat/>
    <w:rsid w:val="00FF6F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F6F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F6F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t">
    <w:name w:val="text"/>
    <w:basedOn w:val="a"/>
    <w:rsid w:val="00FF6FD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2023-08-29T12:03:00Z</dcterms:created>
  <dcterms:modified xsi:type="dcterms:W3CDTF">2023-08-29T12:11:00Z</dcterms:modified>
</cp:coreProperties>
</file>