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32" w:rsidRPr="0099601E" w:rsidRDefault="002E6D32" w:rsidP="0099601E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-358140</wp:posOffset>
            </wp:positionV>
            <wp:extent cx="419100" cy="476250"/>
            <wp:effectExtent l="19050" t="0" r="0" b="0"/>
            <wp:wrapNone/>
            <wp:docPr id="3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Pr="002E6D32">
        <w:rPr>
          <w:rFonts w:ascii="PT Astra Serif" w:hAnsi="PT Astra Serif"/>
          <w:b/>
          <w:sz w:val="36"/>
          <w:szCs w:val="36"/>
        </w:rPr>
        <w:t>ПОСТАНОВЛЕНИЕ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pacing w:val="100"/>
          <w:sz w:val="28"/>
          <w:szCs w:val="28"/>
        </w:rPr>
      </w:pPr>
    </w:p>
    <w:p w:rsidR="002E6D32" w:rsidRPr="002E6D32" w:rsidRDefault="005B3F1E" w:rsidP="002E6D32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28</w:t>
      </w:r>
      <w:r w:rsidR="00E53523">
        <w:rPr>
          <w:rFonts w:ascii="PT Astra Serif" w:hAnsi="PT Astra Serif"/>
          <w:sz w:val="28"/>
          <w:szCs w:val="28"/>
        </w:rPr>
        <w:t xml:space="preserve"> </w:t>
      </w:r>
      <w:r w:rsidR="00A52AAB">
        <w:rPr>
          <w:rFonts w:ascii="PT Astra Serif" w:hAnsi="PT Astra Serif"/>
          <w:sz w:val="28"/>
          <w:szCs w:val="28"/>
        </w:rPr>
        <w:t>ноября</w:t>
      </w:r>
      <w:r w:rsidR="00904D9E">
        <w:rPr>
          <w:rFonts w:ascii="PT Astra Serif" w:hAnsi="PT Astra Serif"/>
          <w:sz w:val="28"/>
          <w:szCs w:val="28"/>
        </w:rPr>
        <w:t xml:space="preserve"> </w:t>
      </w:r>
      <w:r w:rsidR="002E6D32">
        <w:rPr>
          <w:rFonts w:ascii="PT Astra Serif" w:hAnsi="PT Astra Serif"/>
          <w:sz w:val="28"/>
          <w:szCs w:val="28"/>
        </w:rPr>
        <w:t xml:space="preserve"> </w:t>
      </w:r>
      <w:r w:rsidR="00700DE4">
        <w:rPr>
          <w:rFonts w:ascii="PT Astra Serif" w:hAnsi="PT Astra Serif"/>
          <w:sz w:val="28"/>
          <w:szCs w:val="28"/>
        </w:rPr>
        <w:t>2023</w:t>
      </w:r>
      <w:r w:rsidR="002E6D32">
        <w:rPr>
          <w:rFonts w:ascii="PT Astra Serif" w:hAnsi="PT Astra Serif"/>
          <w:sz w:val="28"/>
          <w:szCs w:val="28"/>
        </w:rPr>
        <w:t>г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№</w:t>
      </w:r>
      <w:r w:rsidR="00A52AAB">
        <w:rPr>
          <w:rFonts w:ascii="PT Astra Serif" w:hAnsi="PT Astra Serif"/>
          <w:sz w:val="28"/>
          <w:szCs w:val="28"/>
        </w:rPr>
        <w:t>133</w:t>
      </w:r>
    </w:p>
    <w:p w:rsidR="002E6D32" w:rsidRPr="002E6D32" w:rsidRDefault="002E6D32" w:rsidP="00826A1E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>с.</w:t>
      </w:r>
      <w:r w:rsidR="00A52AAB">
        <w:rPr>
          <w:rFonts w:ascii="PT Astra Serif" w:hAnsi="PT Astra Serif"/>
          <w:sz w:val="28"/>
          <w:szCs w:val="28"/>
        </w:rPr>
        <w:t xml:space="preserve"> </w:t>
      </w:r>
      <w:r w:rsidRPr="002E6D32">
        <w:rPr>
          <w:rFonts w:ascii="PT Astra Serif" w:hAnsi="PT Astra Serif"/>
          <w:sz w:val="28"/>
          <w:szCs w:val="28"/>
        </w:rPr>
        <w:t>Бекетовка</w:t>
      </w:r>
    </w:p>
    <w:tbl>
      <w:tblPr>
        <w:tblW w:w="136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60"/>
        <w:gridCol w:w="4252"/>
      </w:tblGrid>
      <w:tr w:rsidR="00D92C46" w:rsidRPr="00FB1DAF" w:rsidTr="00D0271B">
        <w:trPr>
          <w:trHeight w:val="833"/>
        </w:trPr>
        <w:tc>
          <w:tcPr>
            <w:tcW w:w="9360" w:type="dxa"/>
            <w:shd w:val="clear" w:color="auto" w:fill="auto"/>
          </w:tcPr>
          <w:p w:rsidR="00D92C46" w:rsidRPr="00FB1DAF" w:rsidRDefault="00462271" w:rsidP="00D0271B">
            <w:pPr>
              <w:pStyle w:val="a4"/>
              <w:jc w:val="both"/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hAnsi="PT Astra Serif"/>
                <w:b/>
                <w:szCs w:val="28"/>
              </w:rPr>
              <w:t xml:space="preserve">                </w:t>
            </w:r>
            <w:r w:rsidR="00D92C46">
              <w:rPr>
                <w:rFonts w:ascii="PT Astra Serif" w:hAnsi="PT Astra Serif"/>
                <w:b/>
                <w:szCs w:val="28"/>
              </w:rPr>
              <w:t xml:space="preserve">О признании </w:t>
            </w:r>
            <w:proofErr w:type="gramStart"/>
            <w:r w:rsidR="00D92C46">
              <w:rPr>
                <w:rFonts w:ascii="PT Astra Serif" w:hAnsi="PT Astra Serif"/>
                <w:b/>
                <w:szCs w:val="28"/>
              </w:rPr>
              <w:t>утратившим</w:t>
            </w:r>
            <w:r>
              <w:rPr>
                <w:rFonts w:ascii="PT Astra Serif" w:hAnsi="PT Astra Serif"/>
                <w:b/>
                <w:szCs w:val="28"/>
              </w:rPr>
              <w:t>и</w:t>
            </w:r>
            <w:proofErr w:type="gramEnd"/>
            <w:r w:rsidR="00D92C46" w:rsidRPr="00FB1DAF">
              <w:rPr>
                <w:rFonts w:ascii="PT Astra Serif" w:hAnsi="PT Astra Serif"/>
                <w:b/>
                <w:szCs w:val="28"/>
              </w:rPr>
              <w:t xml:space="preserve"> силу </w:t>
            </w:r>
            <w:r>
              <w:rPr>
                <w:rFonts w:ascii="PT Astra Serif" w:hAnsi="PT Astra Serif"/>
                <w:b/>
                <w:szCs w:val="28"/>
              </w:rPr>
              <w:t xml:space="preserve"> некоторых постановлений</w:t>
            </w:r>
          </w:p>
          <w:p w:rsidR="00D92C46" w:rsidRPr="00FB1DAF" w:rsidRDefault="00D92C46" w:rsidP="00D0271B">
            <w:pPr>
              <w:pStyle w:val="a4"/>
              <w:jc w:val="both"/>
              <w:rPr>
                <w:rFonts w:ascii="PT Astra Serif" w:hAnsi="PT Astra Serif"/>
                <w:b/>
                <w:szCs w:val="28"/>
              </w:rPr>
            </w:pPr>
          </w:p>
          <w:p w:rsidR="00D92C46" w:rsidRPr="00FB1DAF" w:rsidRDefault="00D92C46" w:rsidP="00D0271B">
            <w:pPr>
              <w:pStyle w:val="a4"/>
              <w:jc w:val="both"/>
              <w:rPr>
                <w:rFonts w:ascii="PT Astra Serif" w:hAnsi="PT Astra Serif"/>
                <w:bCs/>
                <w:szCs w:val="28"/>
              </w:rPr>
            </w:pPr>
            <w:r w:rsidRPr="00FB1DAF">
              <w:rPr>
                <w:rFonts w:ascii="PT Astra Serif" w:hAnsi="PT Astra Serif"/>
                <w:b/>
                <w:bCs/>
                <w:szCs w:val="28"/>
              </w:rPr>
              <w:t xml:space="preserve">           </w:t>
            </w:r>
            <w:r w:rsidRPr="00FB1DAF">
              <w:rPr>
                <w:rFonts w:ascii="PT Astra Serif" w:hAnsi="PT Astra Serif"/>
                <w:bCs/>
                <w:szCs w:val="28"/>
              </w:rPr>
              <w:t xml:space="preserve">В целях приведения в соответствие с действующим законодательством </w:t>
            </w:r>
          </w:p>
          <w:p w:rsidR="00D92C46" w:rsidRPr="00FB1DAF" w:rsidRDefault="00D92C46" w:rsidP="00D0271B">
            <w:pPr>
              <w:pStyle w:val="a4"/>
              <w:jc w:val="both"/>
              <w:rPr>
                <w:rFonts w:ascii="PT Astra Serif" w:hAnsi="PT Astra Serif"/>
                <w:bCs/>
                <w:szCs w:val="28"/>
              </w:rPr>
            </w:pPr>
            <w:r w:rsidRPr="00FB1DAF">
              <w:rPr>
                <w:rFonts w:ascii="PT Astra Serif" w:hAnsi="PT Astra Serif"/>
                <w:bCs/>
                <w:szCs w:val="28"/>
              </w:rPr>
              <w:t xml:space="preserve">нормативно-правовых актов администрации муниципального образования «Бекетовское </w:t>
            </w:r>
            <w:r>
              <w:rPr>
                <w:rFonts w:ascii="PT Astra Serif" w:hAnsi="PT Astra Serif"/>
                <w:bCs/>
                <w:szCs w:val="28"/>
              </w:rPr>
              <w:t>сельское поселение» постановляю</w:t>
            </w:r>
            <w:r w:rsidRPr="00FB1DAF">
              <w:rPr>
                <w:rFonts w:ascii="PT Astra Serif" w:hAnsi="PT Astra Serif"/>
                <w:bCs/>
                <w:szCs w:val="28"/>
              </w:rPr>
              <w:t>:</w:t>
            </w:r>
          </w:p>
        </w:tc>
        <w:tc>
          <w:tcPr>
            <w:tcW w:w="4252" w:type="dxa"/>
            <w:shd w:val="clear" w:color="auto" w:fill="auto"/>
          </w:tcPr>
          <w:p w:rsidR="00D92C46" w:rsidRPr="00FB1DAF" w:rsidRDefault="00D92C46" w:rsidP="00D0271B">
            <w:pPr>
              <w:snapToGrid w:val="0"/>
              <w:rPr>
                <w:rFonts w:ascii="PT Astra Serif" w:hAnsi="PT Astra Serif"/>
              </w:rPr>
            </w:pPr>
          </w:p>
          <w:p w:rsidR="00D92C46" w:rsidRPr="00FB1DAF" w:rsidRDefault="00D92C46" w:rsidP="00D0271B">
            <w:pPr>
              <w:snapToGrid w:val="0"/>
              <w:rPr>
                <w:rFonts w:ascii="PT Astra Serif" w:hAnsi="PT Astra Serif"/>
              </w:rPr>
            </w:pPr>
          </w:p>
        </w:tc>
      </w:tr>
    </w:tbl>
    <w:p w:rsidR="00D92C46" w:rsidRPr="00D92C46" w:rsidRDefault="00D92C46" w:rsidP="00D92C46">
      <w:pPr>
        <w:pStyle w:val="a4"/>
        <w:jc w:val="both"/>
        <w:rPr>
          <w:rFonts w:ascii="PT Astra Serif" w:hAnsi="PT Astra Serif"/>
          <w:szCs w:val="28"/>
        </w:rPr>
      </w:pPr>
      <w:r w:rsidRPr="00D92C46">
        <w:rPr>
          <w:rFonts w:ascii="PT Astra Serif" w:hAnsi="PT Astra Serif"/>
          <w:szCs w:val="28"/>
        </w:rPr>
        <w:t xml:space="preserve">          1.Признать утратившими силу:</w:t>
      </w:r>
    </w:p>
    <w:p w:rsidR="00D92C46" w:rsidRDefault="00462271" w:rsidP="0046227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D92C46" w:rsidRPr="00D92C4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</w:t>
      </w:r>
      <w:r w:rsidR="00D92C46" w:rsidRPr="00D92C46">
        <w:rPr>
          <w:rFonts w:ascii="PT Astra Serif" w:hAnsi="PT Astra Serif"/>
          <w:sz w:val="28"/>
          <w:szCs w:val="28"/>
        </w:rPr>
        <w:t>1.1.</w:t>
      </w:r>
      <w:r w:rsidR="00D92C46" w:rsidRPr="00D92C46">
        <w:rPr>
          <w:rFonts w:ascii="PT Astra Serif" w:hAnsi="PT Astra Serif"/>
          <w:bCs/>
          <w:sz w:val="28"/>
          <w:szCs w:val="28"/>
        </w:rPr>
        <w:t>Постановление</w:t>
      </w:r>
      <w:r w:rsidR="00D92C46" w:rsidRPr="00D92C46">
        <w:rPr>
          <w:rFonts w:ascii="PT Astra Serif" w:hAnsi="PT Astra Serif"/>
          <w:b/>
          <w:bCs/>
          <w:sz w:val="28"/>
          <w:szCs w:val="28"/>
        </w:rPr>
        <w:t xml:space="preserve">  </w:t>
      </w:r>
      <w:r w:rsidR="00D92C46" w:rsidRPr="00D92C46">
        <w:rPr>
          <w:rFonts w:ascii="PT Astra Serif" w:hAnsi="PT Astra Serif"/>
          <w:bCs/>
          <w:sz w:val="28"/>
          <w:szCs w:val="28"/>
        </w:rPr>
        <w:t xml:space="preserve">администрации муниципального образования  «Бекетовское сельское поселение» от </w:t>
      </w:r>
      <w:r w:rsidR="00A52AAB">
        <w:rPr>
          <w:rFonts w:ascii="PT Astra Serif" w:hAnsi="PT Astra Serif"/>
          <w:bCs/>
          <w:sz w:val="28"/>
          <w:szCs w:val="28"/>
        </w:rPr>
        <w:t>27 ноября 2023</w:t>
      </w:r>
      <w:r w:rsidR="00D92C46">
        <w:rPr>
          <w:rFonts w:ascii="PT Astra Serif" w:hAnsi="PT Astra Serif"/>
          <w:bCs/>
          <w:sz w:val="28"/>
          <w:szCs w:val="28"/>
        </w:rPr>
        <w:t xml:space="preserve"> № </w:t>
      </w:r>
      <w:r w:rsidR="00A52AAB">
        <w:rPr>
          <w:rFonts w:ascii="PT Astra Serif" w:hAnsi="PT Astra Serif"/>
          <w:bCs/>
          <w:sz w:val="28"/>
          <w:szCs w:val="28"/>
        </w:rPr>
        <w:t>126</w:t>
      </w:r>
      <w:r w:rsidR="00D92C46">
        <w:rPr>
          <w:rFonts w:ascii="PT Astra Serif" w:hAnsi="PT Astra Serif"/>
          <w:bCs/>
          <w:sz w:val="28"/>
          <w:szCs w:val="28"/>
        </w:rPr>
        <w:t xml:space="preserve"> </w:t>
      </w:r>
      <w:r w:rsidR="0099601E">
        <w:rPr>
          <w:rFonts w:ascii="PT Astra Serif" w:hAnsi="PT Astra Serif"/>
          <w:bCs/>
          <w:sz w:val="28"/>
          <w:szCs w:val="28"/>
        </w:rPr>
        <w:t>«</w:t>
      </w:r>
      <w:r w:rsidR="00A52AAB">
        <w:rPr>
          <w:rFonts w:ascii="PT Astra Serif" w:hAnsi="PT Astra Serif"/>
          <w:bCs/>
          <w:sz w:val="28"/>
          <w:szCs w:val="28"/>
        </w:rPr>
        <w:t>О выявлении правообладателя ранее учтенного объекта недвижимости».</w:t>
      </w:r>
    </w:p>
    <w:p w:rsidR="00D92C46" w:rsidRDefault="00D92C46" w:rsidP="00D92C46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1.2. </w:t>
      </w:r>
      <w:r w:rsidR="00A52AAB" w:rsidRPr="00D92C46">
        <w:rPr>
          <w:rFonts w:ascii="PT Astra Serif" w:hAnsi="PT Astra Serif"/>
          <w:bCs/>
          <w:sz w:val="28"/>
          <w:szCs w:val="28"/>
        </w:rPr>
        <w:t>Постановление</w:t>
      </w:r>
      <w:r w:rsidR="00A52AAB" w:rsidRPr="00D92C46">
        <w:rPr>
          <w:rFonts w:ascii="PT Astra Serif" w:hAnsi="PT Astra Serif"/>
          <w:b/>
          <w:bCs/>
          <w:sz w:val="28"/>
          <w:szCs w:val="28"/>
        </w:rPr>
        <w:t xml:space="preserve">  </w:t>
      </w:r>
      <w:r w:rsidR="00A52AAB" w:rsidRPr="00D92C46">
        <w:rPr>
          <w:rFonts w:ascii="PT Astra Serif" w:hAnsi="PT Astra Serif"/>
          <w:bCs/>
          <w:sz w:val="28"/>
          <w:szCs w:val="28"/>
        </w:rPr>
        <w:t xml:space="preserve">администрации муниципального образования  «Бекетовское сельское поселение» от </w:t>
      </w:r>
      <w:r w:rsidR="0099601E">
        <w:rPr>
          <w:rFonts w:ascii="PT Astra Serif" w:hAnsi="PT Astra Serif"/>
          <w:bCs/>
          <w:sz w:val="28"/>
          <w:szCs w:val="28"/>
        </w:rPr>
        <w:t>27 ноября 2023 № 127 «</w:t>
      </w:r>
      <w:r w:rsidR="00A52AAB">
        <w:rPr>
          <w:rFonts w:ascii="PT Astra Serif" w:hAnsi="PT Astra Serif"/>
          <w:bCs/>
          <w:sz w:val="28"/>
          <w:szCs w:val="28"/>
        </w:rPr>
        <w:t>О выявлении правообладателя ранее учтенного объекта недвижимости».</w:t>
      </w:r>
    </w:p>
    <w:p w:rsidR="00A52AAB" w:rsidRDefault="00A52AAB" w:rsidP="00D92C46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1.3.</w:t>
      </w:r>
      <w:r w:rsidRPr="00A52AAB">
        <w:rPr>
          <w:rFonts w:ascii="PT Astra Serif" w:hAnsi="PT Astra Serif"/>
          <w:bCs/>
          <w:sz w:val="28"/>
          <w:szCs w:val="28"/>
        </w:rPr>
        <w:t xml:space="preserve"> </w:t>
      </w:r>
      <w:r w:rsidRPr="00D92C46">
        <w:rPr>
          <w:rFonts w:ascii="PT Astra Serif" w:hAnsi="PT Astra Serif"/>
          <w:bCs/>
          <w:sz w:val="28"/>
          <w:szCs w:val="28"/>
        </w:rPr>
        <w:t>Постановление</w:t>
      </w:r>
      <w:r w:rsidRPr="00D92C46">
        <w:rPr>
          <w:rFonts w:ascii="PT Astra Serif" w:hAnsi="PT Astra Serif"/>
          <w:b/>
          <w:bCs/>
          <w:sz w:val="28"/>
          <w:szCs w:val="28"/>
        </w:rPr>
        <w:t xml:space="preserve">  </w:t>
      </w:r>
      <w:r w:rsidRPr="00D92C46">
        <w:rPr>
          <w:rFonts w:ascii="PT Astra Serif" w:hAnsi="PT Astra Serif"/>
          <w:bCs/>
          <w:sz w:val="28"/>
          <w:szCs w:val="28"/>
        </w:rPr>
        <w:t xml:space="preserve">администрации муниципального образования  «Бекетовское сельское поселение» от </w:t>
      </w:r>
      <w:r w:rsidR="0099601E">
        <w:rPr>
          <w:rFonts w:ascii="PT Astra Serif" w:hAnsi="PT Astra Serif"/>
          <w:bCs/>
          <w:sz w:val="28"/>
          <w:szCs w:val="28"/>
        </w:rPr>
        <w:t>27 ноября 2023 № 128 «</w:t>
      </w:r>
      <w:r>
        <w:rPr>
          <w:rFonts w:ascii="PT Astra Serif" w:hAnsi="PT Astra Serif"/>
          <w:bCs/>
          <w:sz w:val="28"/>
          <w:szCs w:val="28"/>
        </w:rPr>
        <w:t>О выявлении правообладателя ранее учтенного объекта недвижимости».</w:t>
      </w:r>
    </w:p>
    <w:p w:rsidR="00A52AAB" w:rsidRDefault="00A52AAB" w:rsidP="00D92C46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1.4. </w:t>
      </w:r>
      <w:r w:rsidRPr="00D92C46">
        <w:rPr>
          <w:rFonts w:ascii="PT Astra Serif" w:hAnsi="PT Astra Serif"/>
          <w:bCs/>
          <w:sz w:val="28"/>
          <w:szCs w:val="28"/>
        </w:rPr>
        <w:t>Постановление</w:t>
      </w:r>
      <w:r w:rsidRPr="00D92C46">
        <w:rPr>
          <w:rFonts w:ascii="PT Astra Serif" w:hAnsi="PT Astra Serif"/>
          <w:b/>
          <w:bCs/>
          <w:sz w:val="28"/>
          <w:szCs w:val="28"/>
        </w:rPr>
        <w:t xml:space="preserve">  </w:t>
      </w:r>
      <w:r w:rsidRPr="00D92C46">
        <w:rPr>
          <w:rFonts w:ascii="PT Astra Serif" w:hAnsi="PT Astra Serif"/>
          <w:bCs/>
          <w:sz w:val="28"/>
          <w:szCs w:val="28"/>
        </w:rPr>
        <w:t xml:space="preserve">администрации муниципального образования  «Бекетовское сельское поселение» от </w:t>
      </w:r>
      <w:r w:rsidR="0099601E">
        <w:rPr>
          <w:rFonts w:ascii="PT Astra Serif" w:hAnsi="PT Astra Serif"/>
          <w:bCs/>
          <w:sz w:val="28"/>
          <w:szCs w:val="28"/>
        </w:rPr>
        <w:t>27 ноября 2023 № 129«</w:t>
      </w:r>
      <w:r>
        <w:rPr>
          <w:rFonts w:ascii="PT Astra Serif" w:hAnsi="PT Astra Serif"/>
          <w:bCs/>
          <w:sz w:val="28"/>
          <w:szCs w:val="28"/>
        </w:rPr>
        <w:t>О выявлении правообладателя ранее учтенного объекта недвижимости».</w:t>
      </w:r>
    </w:p>
    <w:p w:rsidR="00A52AAB" w:rsidRPr="007A1552" w:rsidRDefault="00A52AAB" w:rsidP="00D92C4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92C46" w:rsidRPr="00D92C46" w:rsidRDefault="0099601E" w:rsidP="00D92C4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D92C46" w:rsidRPr="00D92C46">
        <w:rPr>
          <w:rFonts w:ascii="PT Astra Serif" w:hAnsi="PT Astra Serif"/>
          <w:sz w:val="28"/>
          <w:szCs w:val="28"/>
        </w:rPr>
        <w:t xml:space="preserve">  2. Настоящее постановление вступает в силу на следующий день после его обнародования.</w:t>
      </w:r>
    </w:p>
    <w:p w:rsidR="00D92C46" w:rsidRPr="00D92C46" w:rsidRDefault="00D92C46" w:rsidP="00D92C4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99601E">
        <w:rPr>
          <w:rFonts w:ascii="PT Astra Serif" w:hAnsi="PT Astra Serif"/>
          <w:sz w:val="28"/>
          <w:szCs w:val="28"/>
        </w:rPr>
        <w:t xml:space="preserve">      </w:t>
      </w:r>
      <w:r>
        <w:rPr>
          <w:rFonts w:ascii="PT Astra Serif" w:hAnsi="PT Astra Serif"/>
          <w:sz w:val="28"/>
          <w:szCs w:val="28"/>
        </w:rPr>
        <w:t xml:space="preserve"> </w:t>
      </w:r>
      <w:r w:rsidRPr="00D92C46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D92C46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D92C46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D92C46" w:rsidRPr="00D92C46" w:rsidRDefault="00D92C46" w:rsidP="00D92C46">
      <w:pPr>
        <w:ind w:firstLine="680"/>
        <w:jc w:val="both"/>
        <w:rPr>
          <w:rFonts w:ascii="PT Astra Serif" w:hAnsi="PT Astra Serif"/>
          <w:sz w:val="28"/>
          <w:szCs w:val="28"/>
        </w:rPr>
      </w:pPr>
    </w:p>
    <w:p w:rsidR="00D92C46" w:rsidRPr="00D92C46" w:rsidRDefault="00A52AAB" w:rsidP="00D92C46">
      <w:pPr>
        <w:autoSpaceDE w:val="0"/>
        <w:spacing w:after="0" w:line="312" w:lineRule="exact"/>
        <w:ind w:left="19" w:right="4" w:hanging="1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И.о. </w:t>
      </w:r>
      <w:r w:rsidR="00D92C46" w:rsidRPr="00D92C46">
        <w:rPr>
          <w:rFonts w:ascii="PT Astra Serif" w:eastAsia="Times New Roman" w:hAnsi="PT Astra Serif"/>
          <w:sz w:val="28"/>
          <w:szCs w:val="28"/>
        </w:rPr>
        <w:t>Глав</w:t>
      </w:r>
      <w:r>
        <w:rPr>
          <w:rFonts w:ascii="PT Astra Serif" w:eastAsia="Times New Roman" w:hAnsi="PT Astra Serif"/>
          <w:sz w:val="28"/>
          <w:szCs w:val="28"/>
        </w:rPr>
        <w:t xml:space="preserve">ы </w:t>
      </w:r>
      <w:r w:rsidR="00D92C46" w:rsidRPr="00D92C46">
        <w:rPr>
          <w:rFonts w:ascii="PT Astra Serif" w:eastAsia="Times New Roman" w:hAnsi="PT Astra Serif"/>
          <w:sz w:val="28"/>
          <w:szCs w:val="28"/>
        </w:rPr>
        <w:t xml:space="preserve"> администрации</w:t>
      </w:r>
    </w:p>
    <w:p w:rsidR="00D92C46" w:rsidRPr="00D92C46" w:rsidRDefault="00D92C46" w:rsidP="00D92C46">
      <w:pPr>
        <w:autoSpaceDE w:val="0"/>
        <w:spacing w:after="0" w:line="312" w:lineRule="exact"/>
        <w:ind w:left="19" w:right="4" w:hanging="19"/>
        <w:jc w:val="both"/>
        <w:rPr>
          <w:rFonts w:ascii="PT Astra Serif" w:eastAsia="Times New Roman" w:hAnsi="PT Astra Serif"/>
          <w:sz w:val="28"/>
          <w:szCs w:val="28"/>
        </w:rPr>
      </w:pPr>
      <w:r w:rsidRPr="00D92C46">
        <w:rPr>
          <w:rFonts w:ascii="PT Astra Serif" w:eastAsia="Times New Roman" w:hAnsi="PT Astra Serif"/>
          <w:sz w:val="28"/>
          <w:szCs w:val="28"/>
        </w:rPr>
        <w:t>муниципального образования</w:t>
      </w:r>
    </w:p>
    <w:p w:rsidR="00D92C46" w:rsidRPr="00A52AAB" w:rsidRDefault="00D92C46" w:rsidP="00A52AAB">
      <w:pPr>
        <w:autoSpaceDE w:val="0"/>
        <w:spacing w:after="0" w:line="312" w:lineRule="exact"/>
        <w:ind w:left="19" w:right="4" w:hanging="19"/>
        <w:jc w:val="both"/>
        <w:rPr>
          <w:rFonts w:ascii="PT Astra Serif" w:eastAsia="Times New Roman" w:hAnsi="PT Astra Serif"/>
          <w:sz w:val="28"/>
          <w:szCs w:val="28"/>
        </w:rPr>
      </w:pPr>
      <w:r w:rsidRPr="00D92C46">
        <w:rPr>
          <w:rFonts w:ascii="PT Astra Serif" w:eastAsia="Times New Roman" w:hAnsi="PT Astra Serif"/>
          <w:sz w:val="28"/>
          <w:szCs w:val="28"/>
        </w:rPr>
        <w:t xml:space="preserve">«Бекетовское сельское поселение»                            </w:t>
      </w:r>
      <w:r w:rsidR="00A52AAB">
        <w:rPr>
          <w:rFonts w:ascii="PT Astra Serif" w:eastAsia="Times New Roman" w:hAnsi="PT Astra Serif"/>
          <w:sz w:val="28"/>
          <w:szCs w:val="28"/>
        </w:rPr>
        <w:t xml:space="preserve">                  Н.В.Зиновьева</w:t>
      </w:r>
    </w:p>
    <w:p w:rsidR="00D92C46" w:rsidRPr="00FB1DAF" w:rsidRDefault="00D92C46" w:rsidP="00D92C46">
      <w:pPr>
        <w:rPr>
          <w:rFonts w:ascii="PT Astra Serif" w:eastAsia="Times New Roman" w:hAnsi="PT Astra Serif"/>
          <w:szCs w:val="32"/>
        </w:rPr>
      </w:pPr>
    </w:p>
    <w:p w:rsidR="00D92C46" w:rsidRPr="00FB1DAF" w:rsidRDefault="00D92C46" w:rsidP="00D92C46">
      <w:pPr>
        <w:rPr>
          <w:rFonts w:ascii="PT Astra Serif" w:eastAsia="Times New Roman" w:hAnsi="PT Astra Serif"/>
          <w:szCs w:val="32"/>
        </w:rPr>
      </w:pPr>
    </w:p>
    <w:p w:rsidR="00DD7B7A" w:rsidRDefault="00DD7B7A" w:rsidP="0099601E"/>
    <w:sectPr w:rsidR="00DD7B7A" w:rsidSect="0031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C2372"/>
    <w:multiLevelType w:val="hybridMultilevel"/>
    <w:tmpl w:val="496AB84A"/>
    <w:lvl w:ilvl="0" w:tplc="401017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D32"/>
    <w:rsid w:val="000572BD"/>
    <w:rsid w:val="000D4C71"/>
    <w:rsid w:val="000F7E8C"/>
    <w:rsid w:val="001B1097"/>
    <w:rsid w:val="002E6D32"/>
    <w:rsid w:val="00313B44"/>
    <w:rsid w:val="00342E67"/>
    <w:rsid w:val="00462271"/>
    <w:rsid w:val="00597A81"/>
    <w:rsid w:val="005B3F1E"/>
    <w:rsid w:val="006015C8"/>
    <w:rsid w:val="00673DEF"/>
    <w:rsid w:val="00700DE4"/>
    <w:rsid w:val="00755059"/>
    <w:rsid w:val="007B06EF"/>
    <w:rsid w:val="007D1501"/>
    <w:rsid w:val="007E14E7"/>
    <w:rsid w:val="00826A1E"/>
    <w:rsid w:val="008E5F0E"/>
    <w:rsid w:val="008F0CDF"/>
    <w:rsid w:val="00904D9E"/>
    <w:rsid w:val="0099601E"/>
    <w:rsid w:val="00A03453"/>
    <w:rsid w:val="00A52AAB"/>
    <w:rsid w:val="00BF68D5"/>
    <w:rsid w:val="00C356EE"/>
    <w:rsid w:val="00C41629"/>
    <w:rsid w:val="00C6544D"/>
    <w:rsid w:val="00D92C46"/>
    <w:rsid w:val="00DD7B7A"/>
    <w:rsid w:val="00E178D9"/>
    <w:rsid w:val="00E53523"/>
    <w:rsid w:val="00E807F5"/>
    <w:rsid w:val="00F1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92C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Company>Microsoft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2023-11-28T05:59:00Z</cp:lastPrinted>
  <dcterms:created xsi:type="dcterms:W3CDTF">2023-11-28T06:18:00Z</dcterms:created>
  <dcterms:modified xsi:type="dcterms:W3CDTF">2023-11-28T06:18:00Z</dcterms:modified>
</cp:coreProperties>
</file>