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4C" w:rsidRPr="00190C4C" w:rsidRDefault="00190C4C" w:rsidP="00190C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Times New Roman" w:eastAsia="Times New Roman" w:hAnsi="Times New Roman" w:cs="Times New Roman"/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190C4C" w:rsidRPr="00190C4C" w:rsidRDefault="00190C4C" w:rsidP="00190C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Установлен порядок определения минимального (стартового) размера разового платежа за пользование недрами в отношении отдельных видов полезных ископаемых.</w:t>
      </w:r>
    </w:p>
    <w:p w:rsidR="00190C4C" w:rsidRPr="00190C4C" w:rsidRDefault="00190C4C" w:rsidP="00190C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Times New Roman" w:eastAsia="Times New Roman" w:hAnsi="Times New Roman" w:cs="Times New Roman"/>
          <w:color w:val="2C2D2E"/>
          <w:sz w:val="27"/>
          <w:szCs w:val="27"/>
        </w:rPr>
        <w:t>Федеральным законом от 12.12.2023 № 576-ФЗ внесены изменения в Закон Российской Федерации «О недрах».</w:t>
      </w:r>
    </w:p>
    <w:p w:rsidR="00190C4C" w:rsidRPr="00190C4C" w:rsidRDefault="00190C4C" w:rsidP="00190C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Arial" w:eastAsia="Times New Roman" w:hAnsi="Arial" w:cs="Arial"/>
          <w:color w:val="2C2D2E"/>
          <w:sz w:val="27"/>
          <w:szCs w:val="27"/>
        </w:rPr>
        <w:t>В частности, установлено, добытые полезные ископаемые, подземные воды, специфические минеральные ресурсы могут находиться в федеральной собственности, собственности субъектов РФ, муниципальной собственности или частной собственности.</w:t>
      </w:r>
    </w:p>
    <w:p w:rsidR="00190C4C" w:rsidRPr="00190C4C" w:rsidRDefault="00190C4C" w:rsidP="00190C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Arial" w:eastAsia="Times New Roman" w:hAnsi="Arial" w:cs="Arial"/>
          <w:color w:val="2C2D2E"/>
          <w:sz w:val="27"/>
          <w:szCs w:val="27"/>
        </w:rPr>
        <w:t xml:space="preserve">Так, в отношении </w:t>
      </w:r>
      <w:proofErr w:type="spellStart"/>
      <w:r w:rsidRPr="00190C4C">
        <w:rPr>
          <w:rFonts w:ascii="Arial" w:eastAsia="Times New Roman" w:hAnsi="Arial" w:cs="Arial"/>
          <w:color w:val="2C2D2E"/>
          <w:sz w:val="27"/>
          <w:szCs w:val="27"/>
        </w:rPr>
        <w:t>трудноизвлекаемых</w:t>
      </w:r>
      <w:proofErr w:type="spellEnd"/>
      <w:r w:rsidRPr="00190C4C">
        <w:rPr>
          <w:rFonts w:ascii="Arial" w:eastAsia="Times New Roman" w:hAnsi="Arial" w:cs="Arial"/>
          <w:color w:val="2C2D2E"/>
          <w:sz w:val="27"/>
          <w:szCs w:val="27"/>
        </w:rPr>
        <w:t xml:space="preserve"> полезных ископаемых такой платеж устанавливается равным сумме сбора за участие в аукционе на право пользования участком недр для разработки технологий геологического изучения, разведки и добычи </w:t>
      </w:r>
      <w:proofErr w:type="spellStart"/>
      <w:r w:rsidRPr="00190C4C">
        <w:rPr>
          <w:rFonts w:ascii="Arial" w:eastAsia="Times New Roman" w:hAnsi="Arial" w:cs="Arial"/>
          <w:color w:val="2C2D2E"/>
          <w:sz w:val="27"/>
          <w:szCs w:val="27"/>
        </w:rPr>
        <w:t>трудноизвлекаемых</w:t>
      </w:r>
      <w:proofErr w:type="spellEnd"/>
      <w:r w:rsidRPr="00190C4C">
        <w:rPr>
          <w:rFonts w:ascii="Arial" w:eastAsia="Times New Roman" w:hAnsi="Arial" w:cs="Arial"/>
          <w:color w:val="2C2D2E"/>
          <w:sz w:val="27"/>
          <w:szCs w:val="27"/>
        </w:rPr>
        <w:t xml:space="preserve"> полезных ископаемых.</w:t>
      </w:r>
    </w:p>
    <w:p w:rsidR="00190C4C" w:rsidRPr="00190C4C" w:rsidRDefault="00190C4C" w:rsidP="00190C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Arial" w:eastAsia="Times New Roman" w:hAnsi="Arial" w:cs="Arial"/>
          <w:color w:val="2C2D2E"/>
          <w:sz w:val="27"/>
          <w:szCs w:val="27"/>
        </w:rPr>
        <w:t>В исключительных случаях в отношении дефицитных видов твердых полезных ископаемых такой платеж устанавливается по решению Правительства РФ в соответствии с поручениями Президента РФ. В указанном случае платеж не может быть менее 10% величины суммы НДПИ в расчете на среднегодовую мощность добывающей организации по соответствующему дефицитному виду твердых полезных ископаемых.</w:t>
      </w:r>
    </w:p>
    <w:p w:rsidR="00190C4C" w:rsidRPr="00190C4C" w:rsidRDefault="00190C4C" w:rsidP="00190C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Arial" w:eastAsia="Times New Roman" w:hAnsi="Arial" w:cs="Arial"/>
          <w:color w:val="2C2D2E"/>
          <w:sz w:val="27"/>
          <w:szCs w:val="27"/>
        </w:rPr>
        <w:t>Исключены отдельные положения, касающиеся получения иностранным лицом лицензии на право пользования недрами.</w:t>
      </w:r>
    </w:p>
    <w:p w:rsidR="00190C4C" w:rsidRPr="00190C4C" w:rsidRDefault="00190C4C" w:rsidP="00190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Arial" w:eastAsia="Times New Roman" w:hAnsi="Arial" w:cs="Arial"/>
          <w:color w:val="2C2D2E"/>
          <w:sz w:val="27"/>
          <w:szCs w:val="27"/>
        </w:rPr>
        <w:t> </w:t>
      </w:r>
    </w:p>
    <w:p w:rsidR="00190C4C" w:rsidRPr="00190C4C" w:rsidRDefault="00190C4C" w:rsidP="00190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</w:rPr>
      </w:pPr>
      <w:r w:rsidRPr="00190C4C">
        <w:rPr>
          <w:rFonts w:ascii="Arial" w:eastAsia="Times New Roman" w:hAnsi="Arial" w:cs="Arial"/>
          <w:color w:val="2C2D2E"/>
          <w:sz w:val="27"/>
          <w:szCs w:val="27"/>
        </w:rPr>
        <w:t>С уважением,</w:t>
      </w:r>
      <w:r w:rsidRPr="00190C4C">
        <w:rPr>
          <w:rFonts w:ascii="Arial" w:eastAsia="Times New Roman" w:hAnsi="Arial" w:cs="Arial"/>
          <w:color w:val="2C2D2E"/>
          <w:sz w:val="27"/>
          <w:szCs w:val="27"/>
        </w:rPr>
        <w:br/>
        <w:t>Ульяновская природоохранная прокуратура,</w:t>
      </w:r>
      <w:r w:rsidRPr="00190C4C">
        <w:rPr>
          <w:rFonts w:ascii="Arial" w:eastAsia="Times New Roman" w:hAnsi="Arial" w:cs="Arial"/>
          <w:color w:val="2C2D2E"/>
          <w:sz w:val="27"/>
          <w:szCs w:val="27"/>
        </w:rPr>
        <w:br/>
        <w:t>тел/факс </w:t>
      </w:r>
      <w:r w:rsidRPr="00190C4C">
        <w:rPr>
          <w:rFonts w:ascii="Arial" w:eastAsia="Times New Roman" w:hAnsi="Arial" w:cs="Arial"/>
          <w:color w:val="2C2D2E"/>
          <w:sz w:val="27"/>
        </w:rPr>
        <w:t>8 8422 35-89-54</w:t>
      </w:r>
    </w:p>
    <w:p w:rsidR="009330A0" w:rsidRDefault="009330A0"/>
    <w:sectPr w:rsidR="0093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90C4C"/>
    <w:rsid w:val="00190C4C"/>
    <w:rsid w:val="0093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90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2023-12-22T05:11:00Z</dcterms:created>
  <dcterms:modified xsi:type="dcterms:W3CDTF">2023-12-22T05:12:00Z</dcterms:modified>
</cp:coreProperties>
</file>