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38" w:rsidRPr="00545138" w:rsidRDefault="00545138" w:rsidP="0054513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4"/>
          <w:szCs w:val="24"/>
        </w:rPr>
      </w:pPr>
      <w:r w:rsidRPr="00545138">
        <w:rPr>
          <w:rFonts w:ascii="PT Astra Serif" w:eastAsia="Times New Roman" w:hAnsi="PT Astra Serif" w:cs="Arial"/>
          <w:b/>
          <w:bCs/>
          <w:color w:val="333333"/>
          <w:sz w:val="38"/>
          <w:szCs w:val="38"/>
          <w:shd w:val="clear" w:color="auto" w:fill="FFFFFF"/>
        </w:rPr>
        <w:t>В Ульяновской области по материалам проверки природоохранной прокуратуры возбуждено уголовное дело по факту незаконной рубки лесных насаждений.</w:t>
      </w:r>
    </w:p>
    <w:p w:rsidR="00545138" w:rsidRPr="00545138" w:rsidRDefault="00545138" w:rsidP="00545138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5"/>
          <w:szCs w:val="25"/>
        </w:rPr>
      </w:pPr>
      <w:r w:rsidRPr="00545138">
        <w:rPr>
          <w:rFonts w:ascii="PT Astra Serif" w:eastAsia="Times New Roman" w:hAnsi="PT Astra Serif" w:cs="Arial"/>
          <w:color w:val="333333"/>
          <w:sz w:val="25"/>
          <w:szCs w:val="25"/>
        </w:rPr>
        <w:t>Ульяновской межрайонной природоохранной прокуратурой проведена проверка соблюдения лесного законодательства.</w:t>
      </w:r>
    </w:p>
    <w:p w:rsidR="00545138" w:rsidRPr="00545138" w:rsidRDefault="00545138" w:rsidP="00545138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5"/>
          <w:szCs w:val="25"/>
        </w:rPr>
      </w:pPr>
      <w:r w:rsidRPr="00545138">
        <w:rPr>
          <w:rFonts w:ascii="PT Astra Serif" w:eastAsia="Times New Roman" w:hAnsi="PT Astra Serif" w:cs="Arial"/>
          <w:color w:val="333333"/>
          <w:sz w:val="25"/>
          <w:szCs w:val="25"/>
        </w:rPr>
        <w:t xml:space="preserve">Установлено, что неизвестными лицами осуществлена незаконная рубка лесных насаждений (березы и липы) на территории </w:t>
      </w:r>
      <w:proofErr w:type="spellStart"/>
      <w:r w:rsidRPr="00545138">
        <w:rPr>
          <w:rFonts w:ascii="PT Astra Serif" w:eastAsia="Times New Roman" w:hAnsi="PT Astra Serif" w:cs="Arial"/>
          <w:color w:val="333333"/>
          <w:sz w:val="25"/>
          <w:szCs w:val="25"/>
        </w:rPr>
        <w:t>Барышского</w:t>
      </w:r>
      <w:proofErr w:type="spellEnd"/>
      <w:r w:rsidRPr="00545138">
        <w:rPr>
          <w:rFonts w:ascii="PT Astra Serif" w:eastAsia="Times New Roman" w:hAnsi="PT Astra Serif" w:cs="Arial"/>
          <w:color w:val="333333"/>
          <w:sz w:val="25"/>
          <w:szCs w:val="25"/>
        </w:rPr>
        <w:t xml:space="preserve"> участкового лесничества.</w:t>
      </w:r>
    </w:p>
    <w:p w:rsidR="00545138" w:rsidRPr="00545138" w:rsidRDefault="00545138" w:rsidP="00545138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5"/>
          <w:szCs w:val="25"/>
        </w:rPr>
      </w:pPr>
      <w:r w:rsidRPr="00545138">
        <w:rPr>
          <w:rFonts w:ascii="PT Astra Serif" w:eastAsia="Times New Roman" w:hAnsi="PT Astra Serif" w:cs="Arial"/>
          <w:color w:val="333333"/>
          <w:sz w:val="25"/>
          <w:szCs w:val="25"/>
        </w:rPr>
        <w:t>Ущерб, причиненный лесному фонду составил более 16 тыс</w:t>
      </w:r>
      <w:proofErr w:type="gramStart"/>
      <w:r w:rsidRPr="00545138">
        <w:rPr>
          <w:rFonts w:ascii="PT Astra Serif" w:eastAsia="Times New Roman" w:hAnsi="PT Astra Serif" w:cs="Arial"/>
          <w:color w:val="333333"/>
          <w:sz w:val="25"/>
          <w:szCs w:val="25"/>
        </w:rPr>
        <w:t>.р</w:t>
      </w:r>
      <w:proofErr w:type="gramEnd"/>
      <w:r w:rsidRPr="00545138">
        <w:rPr>
          <w:rFonts w:ascii="PT Astra Serif" w:eastAsia="Times New Roman" w:hAnsi="PT Astra Serif" w:cs="Arial"/>
          <w:color w:val="333333"/>
          <w:sz w:val="25"/>
          <w:szCs w:val="25"/>
        </w:rPr>
        <w:t>ублей.</w:t>
      </w:r>
    </w:p>
    <w:p w:rsidR="00545138" w:rsidRPr="00545138" w:rsidRDefault="00545138" w:rsidP="00545138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5"/>
          <w:szCs w:val="25"/>
        </w:rPr>
      </w:pPr>
      <w:r w:rsidRPr="00545138">
        <w:rPr>
          <w:rFonts w:ascii="PT Astra Serif" w:eastAsia="Times New Roman" w:hAnsi="PT Astra Serif" w:cs="Arial"/>
          <w:color w:val="333333"/>
          <w:sz w:val="25"/>
          <w:szCs w:val="25"/>
        </w:rPr>
        <w:t xml:space="preserve">По материалам прокурорской проверки, направленным в следственный орган, возбуждено уголовное дело по </w:t>
      </w:r>
      <w:proofErr w:type="gramStart"/>
      <w:r w:rsidRPr="00545138">
        <w:rPr>
          <w:rFonts w:ascii="PT Astra Serif" w:eastAsia="Times New Roman" w:hAnsi="PT Astra Serif" w:cs="Arial"/>
          <w:color w:val="333333"/>
          <w:sz w:val="25"/>
          <w:szCs w:val="25"/>
        </w:rPr>
        <w:t>ч</w:t>
      </w:r>
      <w:proofErr w:type="gramEnd"/>
      <w:r w:rsidRPr="00545138">
        <w:rPr>
          <w:rFonts w:ascii="PT Astra Serif" w:eastAsia="Times New Roman" w:hAnsi="PT Astra Serif" w:cs="Arial"/>
          <w:color w:val="333333"/>
          <w:sz w:val="25"/>
          <w:szCs w:val="25"/>
        </w:rPr>
        <w:t>. 1 ст. 260 Уголовного кодекса Российской Федерации (незаконная рубка лесных насаждений).</w:t>
      </w:r>
    </w:p>
    <w:p w:rsidR="00545138" w:rsidRPr="00545138" w:rsidRDefault="00545138" w:rsidP="0054513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5"/>
          <w:szCs w:val="25"/>
        </w:rPr>
      </w:pPr>
      <w:r w:rsidRPr="00545138">
        <w:rPr>
          <w:rFonts w:ascii="PT Astra Serif" w:eastAsia="Times New Roman" w:hAnsi="PT Astra Serif" w:cs="Arial"/>
          <w:color w:val="333333"/>
          <w:sz w:val="25"/>
          <w:szCs w:val="25"/>
        </w:rPr>
        <w:t>Устранение нарушений закона, привлечение виновных лиц к уголовной ответственности, находится на контроле природоохранного прокурора</w:t>
      </w:r>
      <w:r w:rsidRPr="00545138">
        <w:rPr>
          <w:rFonts w:ascii="Roboto" w:eastAsia="Times New Roman" w:hAnsi="Roboto" w:cs="Arial"/>
          <w:color w:val="333333"/>
          <w:sz w:val="25"/>
          <w:szCs w:val="25"/>
        </w:rPr>
        <w:t>.</w:t>
      </w:r>
    </w:p>
    <w:p w:rsidR="00545138" w:rsidRPr="00545138" w:rsidRDefault="00545138" w:rsidP="005451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</w:rPr>
      </w:pPr>
      <w:r w:rsidRPr="00545138">
        <w:rPr>
          <w:rFonts w:ascii="Arial" w:eastAsia="Times New Roman" w:hAnsi="Arial" w:cs="Arial"/>
          <w:color w:val="2C2D2E"/>
          <w:sz w:val="24"/>
          <w:szCs w:val="24"/>
        </w:rPr>
        <w:t> </w:t>
      </w:r>
    </w:p>
    <w:p w:rsidR="00E97E68" w:rsidRDefault="00E97E68"/>
    <w:sectPr w:rsidR="00E9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45138"/>
    <w:rsid w:val="00545138"/>
    <w:rsid w:val="00E9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2023-05-03T10:40:00Z</dcterms:created>
  <dcterms:modified xsi:type="dcterms:W3CDTF">2023-05-03T10:40:00Z</dcterms:modified>
</cp:coreProperties>
</file>