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854AD">
      <w:r>
        <w:rPr>
          <w:rFonts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Н. по приговору суда назначено наказание в виде ограничения свободы за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 xml:space="preserve">незаконное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хранение взрывчатых веществ (пороха).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bookmarkStart w:id="0" w:name="_GoBack"/>
      <w:bookmarkEnd w:id="0"/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Прокурор Вешкаймского района поддержал государственное обвинение в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судебном процессе по уголовному делу в отношении Н. жителя села Е. Он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признан виновным в совершении преступлений по ч. 1 ст. 222.1 УК РФ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(незаконные хранение взрывчатых веществ).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Установлено, что Н. в период с 2020 по август 2024 гг. по месту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жительства в селе Е. хранил сыпучее вещество, которое согласно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заключения эксперта является взрывчатым веществом метательного действия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– бездымный порох массой 158 грамма.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Суд приговорил Н. к 1 году 6 месяцев ограничения свободы.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9A"/>
    <w:rsid w:val="000261D9"/>
    <w:rsid w:val="001742F6"/>
    <w:rsid w:val="001D7729"/>
    <w:rsid w:val="002B0B9B"/>
    <w:rsid w:val="00420930"/>
    <w:rsid w:val="00445C86"/>
    <w:rsid w:val="00452E9E"/>
    <w:rsid w:val="004F533C"/>
    <w:rsid w:val="006B2A03"/>
    <w:rsid w:val="006C094C"/>
    <w:rsid w:val="006F2C70"/>
    <w:rsid w:val="008365DD"/>
    <w:rsid w:val="00A13F8D"/>
    <w:rsid w:val="00AF7C9A"/>
    <w:rsid w:val="00B271CB"/>
    <w:rsid w:val="00BA25D0"/>
    <w:rsid w:val="00C0780C"/>
    <w:rsid w:val="00C975D2"/>
    <w:rsid w:val="00D92E2E"/>
    <w:rsid w:val="00D96124"/>
    <w:rsid w:val="00DE3702"/>
    <w:rsid w:val="00E74DD9"/>
    <w:rsid w:val="126B6BCC"/>
    <w:rsid w:val="1C407CE8"/>
    <w:rsid w:val="736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94</Words>
  <Characters>539</Characters>
  <Lines>4</Lines>
  <Paragraphs>1</Paragraphs>
  <TotalTime>0</TotalTime>
  <ScaleCrop>false</ScaleCrop>
  <LinksUpToDate>false</LinksUpToDate>
  <CharactersWithSpaces>632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2025-02-21T05:45:00Z</dcterms:created>
  <dc:creator>acer</dc:creator>
  <cp:lastModifiedBy>Поселение Бекетовка</cp:lastModifiedBy>
  <dcterms:modified xsi:type="dcterms:W3CDTF">2025-03-12T10:45:37Z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892A3CD7558C41BAB0D5C9EEA696A691_13</vt:lpwstr>
  </property>
</Properties>
</file>