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FBB50D">
      <w:pPr>
        <w:pStyle w:val="6"/>
        <w:spacing w:before="0" w:beforeAutospacing="0" w:after="0" w:afterAutospacing="0"/>
        <w:jc w:val="center"/>
        <w:rPr>
          <w:sz w:val="28"/>
          <w:szCs w:val="28"/>
        </w:rPr>
      </w:pPr>
      <w:r>
        <w:rPr>
          <w:rStyle w:val="5"/>
          <w:sz w:val="28"/>
          <w:szCs w:val="28"/>
        </w:rPr>
        <w:t>Предоставление жилого помещения по договору социального найма</w:t>
      </w:r>
    </w:p>
    <w:p w14:paraId="4BD7A083">
      <w:pPr>
        <w:pStyle w:val="6"/>
        <w:spacing w:before="0" w:beforeAutospacing="0" w:after="0" w:afterAutospacing="0"/>
        <w:jc w:val="both"/>
        <w:rPr>
          <w:sz w:val="28"/>
          <w:szCs w:val="28"/>
        </w:rPr>
      </w:pPr>
      <w:r>
        <w:rPr>
          <w:sz w:val="28"/>
          <w:szCs w:val="28"/>
        </w:rPr>
        <w:t>         Согласно ст.49 Жилищного кодекса Российской Федерации по договору социального найма предоставляется жилое помещение государственного или муниципального жилищного фонда.</w:t>
      </w:r>
    </w:p>
    <w:p w14:paraId="5F3C856D">
      <w:pPr>
        <w:pStyle w:val="6"/>
        <w:spacing w:before="0" w:beforeAutospacing="0" w:after="0" w:afterAutospacing="0"/>
        <w:ind w:firstLine="708"/>
        <w:jc w:val="both"/>
        <w:rPr>
          <w:sz w:val="28"/>
          <w:szCs w:val="28"/>
        </w:rPr>
      </w:pPr>
      <w:r>
        <w:rPr>
          <w:sz w:val="28"/>
          <w:szCs w:val="28"/>
        </w:rPr>
        <w:t>Малоимущим гражданам, признанным по установленным настоящим </w:t>
      </w:r>
      <w:r>
        <w:fldChar w:fldCharType="begin"/>
      </w:r>
      <w:r>
        <w:instrText xml:space="preserve"> HYPERLINK "consultantplus://offline/ref=3956410B229A016D1C644B6566D0165861A8CCCF4CE9DEE4B4CA216069A7BC0AA6A4EB96373D2C3AREm9K" </w:instrText>
      </w:r>
      <w:r>
        <w:fldChar w:fldCharType="separate"/>
      </w:r>
      <w:r>
        <w:rPr>
          <w:rStyle w:val="4"/>
          <w:color w:val="auto"/>
          <w:sz w:val="28"/>
          <w:szCs w:val="28"/>
          <w:u w:val="none"/>
        </w:rPr>
        <w:t>Кодексом</w:t>
      </w:r>
      <w:r>
        <w:rPr>
          <w:rStyle w:val="4"/>
          <w:color w:val="auto"/>
          <w:sz w:val="28"/>
          <w:szCs w:val="28"/>
          <w:u w:val="none"/>
        </w:rPr>
        <w:fldChar w:fldCharType="end"/>
      </w:r>
      <w:r>
        <w:rPr>
          <w:sz w:val="28"/>
          <w:szCs w:val="28"/>
        </w:rPr>
        <w:t> основаниям нуждающимися в жилых помещениях, предоставляемых по договорам социального найма, жилые помещения муниципального жилищного фонда по договорам социального найма предоставляются в установленном настоящим Кодексом порядке.</w:t>
      </w:r>
    </w:p>
    <w:p w14:paraId="62A26BED">
      <w:pPr>
        <w:pStyle w:val="6"/>
        <w:spacing w:before="0" w:beforeAutospacing="0" w:after="0" w:afterAutospacing="0"/>
        <w:ind w:firstLine="708"/>
        <w:jc w:val="both"/>
        <w:rPr>
          <w:sz w:val="28"/>
          <w:szCs w:val="28"/>
        </w:rPr>
      </w:pPr>
      <w:r>
        <w:rPr>
          <w:sz w:val="28"/>
          <w:szCs w:val="28"/>
        </w:rPr>
        <w:t xml:space="preserve"> Малоимущими гражданами в целях настоящего Кодекса являются граждане, если они признаны таковыми органом местного самоуправления в порядке, установленном законом соответствующего субъекта Российской Федерации, с учетом дохода, приходящегося на каждого члена семьи, и стоимости имущества, находящегося в собственности членов семьи и подлежащего налогообложению.</w:t>
      </w:r>
    </w:p>
    <w:p w14:paraId="5B5B9BD1">
      <w:pPr>
        <w:pStyle w:val="6"/>
        <w:spacing w:before="0" w:beforeAutospacing="0" w:after="0" w:afterAutospacing="0"/>
        <w:ind w:firstLine="708"/>
        <w:jc w:val="both"/>
        <w:rPr>
          <w:sz w:val="28"/>
          <w:szCs w:val="28"/>
        </w:rPr>
      </w:pPr>
      <w:r>
        <w:rPr>
          <w:sz w:val="28"/>
          <w:szCs w:val="28"/>
        </w:rPr>
        <w:t>Жилые помещения жилищного фонда Российской Федерации или жилищного фонда субъекта Российской Федерации по договорам социального найма предоставляются иным определенным федеральным законом, указом Президента Российской Федерации или законом субъекта Российской Федерации категориям граждан, признанных по установленным настоящим </w:t>
      </w:r>
      <w:r>
        <w:fldChar w:fldCharType="begin"/>
      </w:r>
      <w:r>
        <w:instrText xml:space="preserve"> HYPERLINK "consultantplus://offline/ref=3956410B229A016D1C644B6566D0165861A8CCCF4CE9DEE4B4CA216069A7BC0AA6A4EB96373D2C3AREm9K" </w:instrText>
      </w:r>
      <w:r>
        <w:fldChar w:fldCharType="separate"/>
      </w:r>
      <w:r>
        <w:rPr>
          <w:rStyle w:val="4"/>
          <w:color w:val="auto"/>
          <w:sz w:val="28"/>
          <w:szCs w:val="28"/>
          <w:u w:val="none"/>
        </w:rPr>
        <w:t>Кодексом</w:t>
      </w:r>
      <w:r>
        <w:rPr>
          <w:rStyle w:val="4"/>
          <w:color w:val="auto"/>
          <w:sz w:val="28"/>
          <w:szCs w:val="28"/>
          <w:u w:val="none"/>
        </w:rPr>
        <w:fldChar w:fldCharType="end"/>
      </w:r>
      <w:r>
        <w:rPr>
          <w:sz w:val="28"/>
          <w:szCs w:val="28"/>
        </w:rPr>
        <w:t> и (или) федеральным законом, </w:t>
      </w:r>
      <w:r>
        <w:fldChar w:fldCharType="begin"/>
      </w:r>
      <w:r>
        <w:instrText xml:space="preserve"> HYPERLINK "consultantplus://offline/ref=3956410B229A016D1C644B6566D0165862A5C6CC4DE2DEE4B4CA216069A7BC0AA6A4EB96373D2F38REm9K" </w:instrText>
      </w:r>
      <w:r>
        <w:fldChar w:fldCharType="separate"/>
      </w:r>
      <w:r>
        <w:rPr>
          <w:rStyle w:val="4"/>
          <w:color w:val="auto"/>
          <w:sz w:val="28"/>
          <w:szCs w:val="28"/>
          <w:u w:val="none"/>
        </w:rPr>
        <w:t>указом</w:t>
      </w:r>
      <w:r>
        <w:rPr>
          <w:rStyle w:val="4"/>
          <w:color w:val="auto"/>
          <w:sz w:val="28"/>
          <w:szCs w:val="28"/>
          <w:u w:val="none"/>
        </w:rPr>
        <w:fldChar w:fldCharType="end"/>
      </w:r>
      <w:r>
        <w:rPr>
          <w:sz w:val="28"/>
          <w:szCs w:val="28"/>
        </w:rPr>
        <w:t xml:space="preserve"> Президента Российской Федерации или законом субъекта Российской Федерации основаниям нуждающимися в жилых помещениях. </w:t>
      </w:r>
    </w:p>
    <w:p w14:paraId="622661E2">
      <w:pPr>
        <w:pStyle w:val="6"/>
        <w:spacing w:before="0" w:beforeAutospacing="0" w:after="0" w:afterAutospacing="0"/>
        <w:ind w:firstLine="708"/>
        <w:jc w:val="both"/>
        <w:rPr>
          <w:sz w:val="28"/>
          <w:szCs w:val="28"/>
        </w:rPr>
      </w:pPr>
      <w:r>
        <w:rPr>
          <w:sz w:val="28"/>
          <w:szCs w:val="28"/>
        </w:rPr>
        <w:t>Данные жилые помещения предоставляются в установленном настоящим Кодексом порядке, если иной порядок не предусмотрен указанным федеральным законом, указом Президента Российской Федерации или законом субъекта Российской Федерации.</w:t>
      </w:r>
    </w:p>
    <w:p w14:paraId="7DEC3512">
      <w:pPr>
        <w:pStyle w:val="6"/>
        <w:spacing w:before="0" w:beforeAutospacing="0" w:after="0" w:afterAutospacing="0"/>
        <w:ind w:firstLine="708"/>
        <w:jc w:val="both"/>
        <w:rPr>
          <w:sz w:val="28"/>
          <w:szCs w:val="28"/>
        </w:rPr>
      </w:pPr>
      <w:r>
        <w:rPr>
          <w:sz w:val="28"/>
          <w:szCs w:val="28"/>
        </w:rPr>
        <w:t>(часть третья в ред. Федерального </w:t>
      </w:r>
      <w:r>
        <w:fldChar w:fldCharType="begin"/>
      </w:r>
      <w:r>
        <w:instrText xml:space="preserve"> HYPERLINK "consultantplus://offline/ref=3956410B229A016D1C644B6566D0165865A5CDCC41E083EEBC932D626EA8E31DA1EDE797373D2ER3mDK" </w:instrText>
      </w:r>
      <w:r>
        <w:fldChar w:fldCharType="separate"/>
      </w:r>
      <w:r>
        <w:rPr>
          <w:rStyle w:val="4"/>
          <w:color w:val="auto"/>
          <w:sz w:val="28"/>
          <w:szCs w:val="28"/>
          <w:u w:val="none"/>
        </w:rPr>
        <w:t>закона</w:t>
      </w:r>
      <w:r>
        <w:rPr>
          <w:rStyle w:val="4"/>
          <w:color w:val="auto"/>
          <w:sz w:val="28"/>
          <w:szCs w:val="28"/>
          <w:u w:val="none"/>
        </w:rPr>
        <w:fldChar w:fldCharType="end"/>
      </w:r>
      <w:r>
        <w:rPr>
          <w:sz w:val="28"/>
          <w:szCs w:val="28"/>
        </w:rPr>
        <w:t> от 29.12.2006 N 250-ФЗ)</w:t>
      </w:r>
    </w:p>
    <w:p w14:paraId="0B76A300">
      <w:pPr>
        <w:pStyle w:val="6"/>
        <w:spacing w:before="0" w:beforeAutospacing="0" w:after="0" w:afterAutospacing="0"/>
        <w:ind w:firstLine="708"/>
        <w:jc w:val="both"/>
        <w:rPr>
          <w:sz w:val="28"/>
          <w:szCs w:val="28"/>
        </w:rPr>
      </w:pPr>
      <w:r>
        <w:rPr>
          <w:sz w:val="28"/>
          <w:szCs w:val="28"/>
        </w:rPr>
        <w:t>Категориям граждан, указанным в </w:t>
      </w:r>
      <w:r>
        <w:fldChar w:fldCharType="begin"/>
      </w:r>
      <w:r>
        <w:instrText xml:space="preserve"> HYPERLINK "https://pochinok.admin-smolensk.ru/prokuratura/prokuratura-razyasnyaet-222/" \l "Par4" </w:instrText>
      </w:r>
      <w:r>
        <w:fldChar w:fldCharType="separate"/>
      </w:r>
      <w:r>
        <w:rPr>
          <w:rStyle w:val="4"/>
          <w:color w:val="auto"/>
          <w:sz w:val="28"/>
          <w:szCs w:val="28"/>
          <w:u w:val="none"/>
        </w:rPr>
        <w:t>части 3</w:t>
      </w:r>
      <w:r>
        <w:rPr>
          <w:rStyle w:val="4"/>
          <w:color w:val="auto"/>
          <w:sz w:val="28"/>
          <w:szCs w:val="28"/>
          <w:u w:val="none"/>
        </w:rPr>
        <w:fldChar w:fldCharType="end"/>
      </w:r>
      <w:r>
        <w:rPr>
          <w:sz w:val="28"/>
          <w:szCs w:val="28"/>
        </w:rPr>
        <w:t> настоящей статьи, могут предоставляться по договорам социального найма жилые помещения муниципального жилищного фонда органами местного самоуправления в случае наделения данных органов в установленном законодательством порядке государственными полномочиями на обеспечение указанных категорий граждан жилыми помещениями. Жилые помещения муниципального жилищного фонда по договорам социального найма предоставляются указанным категориям граждан в установленном настоящим Кодексом порядке, если иной порядок не предусмотрен федеральным законом, указом Президента Российской Федерации или законом субъекта Российской Федерации.</w:t>
      </w:r>
    </w:p>
    <w:p w14:paraId="21003388">
      <w:pPr>
        <w:pStyle w:val="6"/>
        <w:spacing w:before="0" w:beforeAutospacing="0" w:after="0" w:afterAutospacing="0"/>
        <w:ind w:firstLine="708"/>
        <w:jc w:val="both"/>
        <w:rPr>
          <w:sz w:val="28"/>
          <w:szCs w:val="28"/>
        </w:rPr>
      </w:pPr>
      <w:r>
        <w:rPr>
          <w:sz w:val="28"/>
          <w:szCs w:val="28"/>
        </w:rPr>
        <w:t>Жилые помещения по договорам социального найма не предоставляются иностранным гражданам, лицам без гражданства, если международным договором Российской Федерации не предусмотрено иное.</w:t>
      </w:r>
    </w:p>
    <w:p w14:paraId="1699EE68">
      <w:pPr>
        <w:pStyle w:val="6"/>
        <w:spacing w:before="0" w:beforeAutospacing="0" w:after="0" w:afterAutospacing="0"/>
        <w:jc w:val="both"/>
        <w:rPr>
          <w:sz w:val="28"/>
          <w:szCs w:val="28"/>
        </w:rPr>
      </w:pPr>
      <w:r>
        <w:rPr>
          <w:sz w:val="28"/>
          <w:szCs w:val="28"/>
        </w:rPr>
        <w:t>_________________________________________________________________</w:t>
      </w:r>
    </w:p>
    <w:p w14:paraId="06E98868">
      <w:pPr>
        <w:pStyle w:val="6"/>
        <w:spacing w:before="0" w:beforeAutospacing="0" w:after="0" w:afterAutospacing="0"/>
        <w:jc w:val="both"/>
        <w:rPr>
          <w:sz w:val="28"/>
          <w:szCs w:val="28"/>
        </w:rPr>
      </w:pPr>
      <w:r>
        <w:rPr>
          <w:sz w:val="28"/>
          <w:szCs w:val="28"/>
        </w:rPr>
        <w:t> </w:t>
      </w:r>
    </w:p>
    <w:p w14:paraId="13BA361F">
      <w:pPr>
        <w:pStyle w:val="6"/>
        <w:spacing w:before="0" w:beforeAutospacing="0" w:after="0" w:afterAutospacing="0"/>
        <w:jc w:val="both"/>
        <w:rPr>
          <w:sz w:val="28"/>
          <w:szCs w:val="28"/>
        </w:rPr>
      </w:pPr>
      <w:r>
        <w:rPr>
          <w:sz w:val="28"/>
          <w:szCs w:val="28"/>
        </w:rPr>
        <w:t> </w:t>
      </w:r>
    </w:p>
    <w:p w14:paraId="28D1A81B">
      <w:pPr>
        <w:pStyle w:val="6"/>
        <w:spacing w:before="0" w:beforeAutospacing="0" w:after="0" w:afterAutospacing="0"/>
        <w:jc w:val="center"/>
        <w:rPr>
          <w:sz w:val="28"/>
          <w:szCs w:val="28"/>
        </w:rPr>
      </w:pPr>
      <w:r>
        <w:rPr>
          <w:rStyle w:val="5"/>
          <w:sz w:val="28"/>
          <w:szCs w:val="28"/>
        </w:rPr>
        <w:t>Основания признания граждан нуждающимися в жилых помещениях, предоставляемых по договорам социального найма</w:t>
      </w:r>
    </w:p>
    <w:p w14:paraId="44ED1CF0">
      <w:pPr>
        <w:pStyle w:val="6"/>
        <w:spacing w:before="0" w:beforeAutospacing="0" w:after="0" w:afterAutospacing="0"/>
        <w:ind w:firstLine="708"/>
        <w:jc w:val="both"/>
        <w:rPr>
          <w:sz w:val="28"/>
          <w:szCs w:val="28"/>
        </w:rPr>
      </w:pPr>
      <w:r>
        <w:rPr>
          <w:sz w:val="28"/>
          <w:szCs w:val="28"/>
        </w:rPr>
        <w:t xml:space="preserve">Статьей 51 Жилищного кодекса Российской Федерации предусмотрены основания признания граждан нуждающимися в жилых помещениях, предоставляемых по договорам социального найма. </w:t>
      </w:r>
    </w:p>
    <w:p w14:paraId="306AF7CB">
      <w:pPr>
        <w:pStyle w:val="6"/>
        <w:spacing w:before="0" w:beforeAutospacing="0" w:after="0" w:afterAutospacing="0"/>
        <w:ind w:firstLine="708"/>
        <w:jc w:val="both"/>
        <w:rPr>
          <w:sz w:val="28"/>
          <w:szCs w:val="28"/>
        </w:rPr>
      </w:pPr>
      <w:r>
        <w:rPr>
          <w:sz w:val="28"/>
          <w:szCs w:val="28"/>
        </w:rPr>
        <w:t>Так, гражданами, нуждающимися в жилых помещениях, предоставляемых по договорам социального найма, признаются (далее - нуждающиеся в жилых помещениях):</w:t>
      </w:r>
    </w:p>
    <w:p w14:paraId="1534B5C2">
      <w:pPr>
        <w:pStyle w:val="6"/>
        <w:spacing w:before="0" w:beforeAutospacing="0" w:after="0" w:afterAutospacing="0"/>
        <w:ind w:firstLine="708"/>
        <w:jc w:val="both"/>
        <w:rPr>
          <w:sz w:val="28"/>
          <w:szCs w:val="28"/>
        </w:rPr>
      </w:pPr>
      <w:r>
        <w:rPr>
          <w:sz w:val="28"/>
          <w:szCs w:val="28"/>
        </w:rPr>
        <w:t>1) не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w:t>
      </w:r>
    </w:p>
    <w:p w14:paraId="37676E49">
      <w:pPr>
        <w:pStyle w:val="6"/>
        <w:spacing w:before="0" w:beforeAutospacing="0" w:after="0" w:afterAutospacing="0"/>
        <w:ind w:firstLine="708"/>
        <w:jc w:val="both"/>
        <w:rPr>
          <w:sz w:val="28"/>
          <w:szCs w:val="28"/>
        </w:rPr>
      </w:pPr>
      <w:r>
        <w:rPr>
          <w:sz w:val="28"/>
          <w:szCs w:val="28"/>
        </w:rPr>
        <w:t xml:space="preserve">2) являющиеся нанимателями жилых помещений по договорам социального найма, договорам найма жилых помещений жилищного фонда социального использования или членами семьи нанимателя жилого помещения по договору социального найма, договору найма жилого помещения жилищного фонда социального использования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менее учетной нормы; </w:t>
      </w:r>
    </w:p>
    <w:p w14:paraId="388CA9AC">
      <w:pPr>
        <w:pStyle w:val="6"/>
        <w:spacing w:before="0" w:beforeAutospacing="0" w:after="0" w:afterAutospacing="0"/>
        <w:ind w:firstLine="708"/>
        <w:jc w:val="both"/>
        <w:rPr>
          <w:sz w:val="28"/>
          <w:szCs w:val="28"/>
        </w:rPr>
      </w:pPr>
      <w:r>
        <w:rPr>
          <w:sz w:val="28"/>
          <w:szCs w:val="28"/>
        </w:rPr>
        <w:t>3) проживающие в помещении, не отвечающем установленным для жилых помещений </w:t>
      </w:r>
      <w:r>
        <w:fldChar w:fldCharType="begin"/>
      </w:r>
      <w:r>
        <w:instrText xml:space="preserve"> HYPERLINK "consultantplus://offline/ref=AE002800B4C542225660D8578C8C22A3308871EF22E7F732B4B649F32CE008636C6BB1D49DDAF2EC57oFK" </w:instrText>
      </w:r>
      <w:r>
        <w:fldChar w:fldCharType="separate"/>
      </w:r>
      <w:r>
        <w:rPr>
          <w:rStyle w:val="4"/>
          <w:color w:val="auto"/>
          <w:sz w:val="28"/>
          <w:szCs w:val="28"/>
          <w:u w:val="none"/>
        </w:rPr>
        <w:t>требованиям</w:t>
      </w:r>
      <w:r>
        <w:rPr>
          <w:rStyle w:val="4"/>
          <w:color w:val="auto"/>
          <w:sz w:val="28"/>
          <w:szCs w:val="28"/>
          <w:u w:val="none"/>
        </w:rPr>
        <w:fldChar w:fldCharType="end"/>
      </w:r>
      <w:r>
        <w:rPr>
          <w:sz w:val="28"/>
          <w:szCs w:val="28"/>
        </w:rPr>
        <w:t xml:space="preserve">; </w:t>
      </w:r>
    </w:p>
    <w:p w14:paraId="76350EBB">
      <w:pPr>
        <w:pStyle w:val="6"/>
        <w:spacing w:before="0" w:beforeAutospacing="0" w:after="0" w:afterAutospacing="0"/>
        <w:ind w:firstLine="708"/>
        <w:jc w:val="both"/>
        <w:rPr>
          <w:sz w:val="28"/>
          <w:szCs w:val="28"/>
        </w:rPr>
      </w:pPr>
      <w:r>
        <w:rPr>
          <w:sz w:val="28"/>
          <w:szCs w:val="28"/>
        </w:rPr>
        <w:t>4) являющиеся нанимателями жилых помещений по договорам социального найма, договорам найма жилых помещений жилищного фонда социального использования, членами семьи нанимателя жилого помещения по договору социального найма, договору найма жилого помещения жилищного фонда социального использования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которой совместное проживание с ним в одной квартире невозможно, и не имеющими иного жилого помещения, занимаемого по договору социального найма, договору найма жилого помещения жилищного фонда социального использования или принадлежащего на праве собственности. </w:t>
      </w:r>
    </w:p>
    <w:p w14:paraId="6D116D9A">
      <w:pPr>
        <w:pStyle w:val="6"/>
        <w:spacing w:before="0" w:beforeAutospacing="0" w:after="0" w:afterAutospacing="0"/>
        <w:ind w:firstLine="708"/>
        <w:jc w:val="both"/>
        <w:rPr>
          <w:sz w:val="28"/>
          <w:szCs w:val="28"/>
        </w:rPr>
      </w:pPr>
      <w:r>
        <w:fldChar w:fldCharType="begin"/>
      </w:r>
      <w:r>
        <w:instrText xml:space="preserve"> HYPERLINK "consultantplus://offline/ref=AE002800B4C542225660D8578C8C22A3338571E823E2F732B4B649F32CE008636C6BB1D49DDAF2EF57o7K" </w:instrText>
      </w:r>
      <w:r>
        <w:fldChar w:fldCharType="separate"/>
      </w:r>
      <w:r>
        <w:rPr>
          <w:rStyle w:val="4"/>
          <w:color w:val="auto"/>
          <w:sz w:val="28"/>
          <w:szCs w:val="28"/>
          <w:u w:val="none"/>
        </w:rPr>
        <w:t>Перечень</w:t>
      </w:r>
      <w:r>
        <w:rPr>
          <w:rStyle w:val="4"/>
          <w:color w:val="auto"/>
          <w:sz w:val="28"/>
          <w:szCs w:val="28"/>
          <w:u w:val="none"/>
        </w:rPr>
        <w:fldChar w:fldCharType="end"/>
      </w:r>
      <w:r>
        <w:rPr>
          <w:sz w:val="28"/>
          <w:szCs w:val="28"/>
        </w:rPr>
        <w:t> соответствующих заболеваний устанавливается уполномоченным Правительством Российской Федерации федеральным органом исполнительной власти.</w:t>
      </w:r>
    </w:p>
    <w:p w14:paraId="4E5E74B3">
      <w:pPr>
        <w:pStyle w:val="6"/>
        <w:spacing w:before="0" w:beforeAutospacing="0" w:after="0" w:afterAutospacing="0"/>
        <w:jc w:val="both"/>
        <w:rPr>
          <w:sz w:val="28"/>
          <w:szCs w:val="28"/>
        </w:rPr>
      </w:pPr>
      <w:r>
        <w:rPr>
          <w:sz w:val="28"/>
          <w:szCs w:val="28"/>
        </w:rPr>
        <w:t>При наличии у гражданина и (или) членов его семьи нескольких жилых помещений, занимаемых по договорам социального найма, договорам найма жилых помещений жилищного фонда социального использования и (или) принадлежащих им на праве собственности, определение уровня обеспеченности общей площадью жилого помещения осуществляется исходя из суммарной общей площади всех указанных жилых помещений.</w:t>
      </w:r>
    </w:p>
    <w:p w14:paraId="7DB0D767">
      <w:pPr>
        <w:pStyle w:val="6"/>
        <w:spacing w:before="0" w:beforeAutospacing="0" w:after="0" w:afterAutospacing="0"/>
        <w:jc w:val="both"/>
        <w:rPr>
          <w:sz w:val="28"/>
          <w:szCs w:val="28"/>
        </w:rPr>
      </w:pPr>
      <w:r>
        <w:rPr>
          <w:sz w:val="28"/>
          <w:szCs w:val="28"/>
        </w:rPr>
        <w:t>_________________________________________________________________</w:t>
      </w:r>
    </w:p>
    <w:p w14:paraId="1A8F1682">
      <w:pPr>
        <w:pStyle w:val="6"/>
        <w:spacing w:before="0" w:beforeAutospacing="0" w:after="0" w:afterAutospacing="0"/>
        <w:jc w:val="both"/>
        <w:rPr>
          <w:sz w:val="28"/>
          <w:szCs w:val="28"/>
        </w:rPr>
      </w:pPr>
      <w:r>
        <w:rPr>
          <w:sz w:val="28"/>
          <w:szCs w:val="28"/>
        </w:rPr>
        <w:t> </w:t>
      </w:r>
    </w:p>
    <w:p w14:paraId="4021F0CF">
      <w:pPr>
        <w:pStyle w:val="6"/>
        <w:spacing w:before="0" w:beforeAutospacing="0" w:after="0" w:afterAutospacing="0"/>
        <w:jc w:val="center"/>
        <w:rPr>
          <w:sz w:val="28"/>
          <w:szCs w:val="28"/>
        </w:rPr>
      </w:pPr>
      <w:r>
        <w:rPr>
          <w:rStyle w:val="5"/>
          <w:sz w:val="28"/>
          <w:szCs w:val="28"/>
        </w:rPr>
        <w:t>Принятие на учет граждан в качестве нуждающихся в жилых помещениях</w:t>
      </w:r>
    </w:p>
    <w:p w14:paraId="1E1057B5">
      <w:pPr>
        <w:pStyle w:val="6"/>
        <w:spacing w:before="0" w:beforeAutospacing="0" w:after="0" w:afterAutospacing="0"/>
        <w:jc w:val="both"/>
        <w:rPr>
          <w:sz w:val="28"/>
          <w:szCs w:val="28"/>
        </w:rPr>
      </w:pPr>
      <w:r>
        <w:rPr>
          <w:sz w:val="28"/>
          <w:szCs w:val="28"/>
        </w:rPr>
        <w:t> </w:t>
      </w:r>
    </w:p>
    <w:p w14:paraId="6F76A870">
      <w:pPr>
        <w:pStyle w:val="6"/>
        <w:spacing w:before="0" w:beforeAutospacing="0" w:after="0" w:afterAutospacing="0"/>
        <w:ind w:firstLine="708"/>
        <w:jc w:val="both"/>
        <w:rPr>
          <w:sz w:val="28"/>
          <w:szCs w:val="28"/>
        </w:rPr>
      </w:pPr>
      <w:r>
        <w:rPr>
          <w:sz w:val="28"/>
          <w:szCs w:val="28"/>
        </w:rPr>
        <w:t>В соответствии со ст.52 Жилищного кодекса Российской Федерации жилые помещения по договорам социального найма предоставляются гражданам, которые приняты на учет в качестве нуждающихся в жилых помещениях, за исключением установленных настоящим Кодексом случаев.</w:t>
      </w:r>
    </w:p>
    <w:p w14:paraId="79BDF6FC">
      <w:pPr>
        <w:pStyle w:val="6"/>
        <w:spacing w:before="0" w:beforeAutospacing="0" w:after="0" w:afterAutospacing="0"/>
        <w:ind w:firstLine="708"/>
        <w:jc w:val="both"/>
        <w:rPr>
          <w:sz w:val="28"/>
          <w:szCs w:val="28"/>
        </w:rPr>
      </w:pPr>
      <w:r>
        <w:rPr>
          <w:sz w:val="28"/>
          <w:szCs w:val="28"/>
        </w:rPr>
        <w:t>Состоять на учете в качестве нуждающихся в жилых помещениях имеют право указанные в </w:t>
      </w:r>
      <w:r>
        <w:fldChar w:fldCharType="begin"/>
      </w:r>
      <w:r>
        <w:instrText xml:space="preserve"> HYPERLINK "consultantplus://offline/ref=18DA8DB6A0DD7800D28AC1AEC7F35135EA5B6EE38EB73BC1E86DC62B24725CA0C7E826F83E98D29AnCr5K" </w:instrText>
      </w:r>
      <w:r>
        <w:fldChar w:fldCharType="separate"/>
      </w:r>
      <w:r>
        <w:rPr>
          <w:rStyle w:val="4"/>
          <w:color w:val="auto"/>
          <w:sz w:val="28"/>
          <w:szCs w:val="28"/>
          <w:u w:val="none"/>
        </w:rPr>
        <w:t>статье 49</w:t>
      </w:r>
      <w:r>
        <w:rPr>
          <w:rStyle w:val="4"/>
          <w:color w:val="auto"/>
          <w:sz w:val="28"/>
          <w:szCs w:val="28"/>
          <w:u w:val="none"/>
        </w:rPr>
        <w:fldChar w:fldCharType="end"/>
      </w:r>
      <w:r>
        <w:rPr>
          <w:sz w:val="28"/>
          <w:szCs w:val="28"/>
        </w:rPr>
        <w:t xml:space="preserve"> настоящего Кодекса категории граждан, которые могут быть признаны нуждающимися в жилых помещениях. </w:t>
      </w:r>
    </w:p>
    <w:p w14:paraId="2EBCFC1F">
      <w:pPr>
        <w:pStyle w:val="6"/>
        <w:spacing w:before="0" w:beforeAutospacing="0" w:after="0" w:afterAutospacing="0"/>
        <w:ind w:firstLine="708"/>
        <w:jc w:val="both"/>
        <w:rPr>
          <w:sz w:val="28"/>
          <w:szCs w:val="28"/>
        </w:rPr>
      </w:pPr>
      <w:r>
        <w:rPr>
          <w:sz w:val="28"/>
          <w:szCs w:val="28"/>
        </w:rPr>
        <w:t>Если гражданин имеет право состоять на указанном учете по нескольким основаниям (как малоимущий гражданин и как относящийся к определенной федеральным законом, указом Президента Российской Федерации или законом субъекта Российской Федерации категории), по своему выбору такой гражданин может быть принят на учет по одному из этих оснований или по всем основаниям.</w:t>
      </w:r>
    </w:p>
    <w:p w14:paraId="7B6079DC">
      <w:pPr>
        <w:pStyle w:val="6"/>
        <w:spacing w:before="0" w:beforeAutospacing="0" w:after="0" w:afterAutospacing="0"/>
        <w:ind w:firstLine="708"/>
        <w:jc w:val="both"/>
        <w:rPr>
          <w:sz w:val="28"/>
          <w:szCs w:val="28"/>
        </w:rPr>
      </w:pPr>
      <w:r>
        <w:rPr>
          <w:sz w:val="28"/>
          <w:szCs w:val="28"/>
        </w:rPr>
        <w:t>Принятие на учет граждан в качестве нуждающихся в жилых помещениях осуществляется органом местного самоуправления (далее - орган, осуществляющий принятие на учет) на основании заявлений данных граждан (далее - заявления о принятии на учет), поданных ими в указанный орган по месту своего жительства либо через многофункциональный центр в соответствии с заключенным ими в установленном Правительством Российской Федерации </w:t>
      </w:r>
      <w:r>
        <w:fldChar w:fldCharType="begin"/>
      </w:r>
      <w:r>
        <w:instrText xml:space="preserve"> HYPERLINK "consultantplus://offline/ref=18DA8DB6A0DD7800D28AC1AEC7F35135EA5B6EE68FBC3BC1E86DC62B24725CA0C7E826F83E98D09DnCr8K" </w:instrText>
      </w:r>
      <w:r>
        <w:fldChar w:fldCharType="separate"/>
      </w:r>
      <w:r>
        <w:rPr>
          <w:rStyle w:val="4"/>
          <w:color w:val="auto"/>
          <w:sz w:val="28"/>
          <w:szCs w:val="28"/>
          <w:u w:val="none"/>
        </w:rPr>
        <w:t>порядке</w:t>
      </w:r>
      <w:r>
        <w:rPr>
          <w:rStyle w:val="4"/>
          <w:color w:val="auto"/>
          <w:sz w:val="28"/>
          <w:szCs w:val="28"/>
          <w:u w:val="none"/>
        </w:rPr>
        <w:fldChar w:fldCharType="end"/>
      </w:r>
      <w:r>
        <w:rPr>
          <w:sz w:val="28"/>
          <w:szCs w:val="28"/>
        </w:rPr>
        <w:t xml:space="preserve"> соглашением о взаимодействии. В случаях и в порядке, которые установлены законодательством, граждане могут подать заявления о принятии на учет не по месту своего жительства. </w:t>
      </w:r>
    </w:p>
    <w:p w14:paraId="6F6B4A65">
      <w:pPr>
        <w:pStyle w:val="6"/>
        <w:spacing w:before="0" w:beforeAutospacing="0" w:after="0" w:afterAutospacing="0"/>
        <w:ind w:firstLine="708"/>
        <w:jc w:val="both"/>
        <w:rPr>
          <w:sz w:val="28"/>
          <w:szCs w:val="28"/>
        </w:rPr>
      </w:pPr>
      <w:r>
        <w:rPr>
          <w:sz w:val="28"/>
          <w:szCs w:val="28"/>
        </w:rPr>
        <w:t>Принятие на указанный учет недееспособных граждан осуществляется на основании заявлений о принятии на учет, поданных их </w:t>
      </w:r>
      <w:r>
        <w:fldChar w:fldCharType="begin"/>
      </w:r>
      <w:r>
        <w:instrText xml:space="preserve"> HYPERLINK "consultantplus://offline/ref=18DA8DB6A0DD7800D28AC1AEC7F35135E15B61E08ABE66CBE034CA29237D03B7C0A12AF93E98D1n9rAK" </w:instrText>
      </w:r>
      <w:r>
        <w:fldChar w:fldCharType="separate"/>
      </w:r>
      <w:r>
        <w:rPr>
          <w:rStyle w:val="4"/>
          <w:color w:val="auto"/>
          <w:sz w:val="28"/>
          <w:szCs w:val="28"/>
          <w:u w:val="none"/>
        </w:rPr>
        <w:t>законными представителями</w:t>
      </w:r>
      <w:r>
        <w:rPr>
          <w:rStyle w:val="4"/>
          <w:color w:val="auto"/>
          <w:sz w:val="28"/>
          <w:szCs w:val="28"/>
          <w:u w:val="none"/>
        </w:rPr>
        <w:fldChar w:fldCharType="end"/>
      </w:r>
      <w:r>
        <w:rPr>
          <w:sz w:val="28"/>
          <w:szCs w:val="28"/>
        </w:rPr>
        <w:t>.</w:t>
      </w:r>
    </w:p>
    <w:p w14:paraId="691AB17C">
      <w:pPr>
        <w:pStyle w:val="6"/>
        <w:spacing w:before="0" w:beforeAutospacing="0" w:after="0" w:afterAutospacing="0"/>
        <w:ind w:firstLine="708"/>
        <w:jc w:val="both"/>
        <w:rPr>
          <w:sz w:val="28"/>
          <w:szCs w:val="28"/>
        </w:rPr>
      </w:pPr>
      <w:r>
        <w:rPr>
          <w:sz w:val="28"/>
          <w:szCs w:val="28"/>
        </w:rPr>
        <w:t xml:space="preserve">С заявлениями о принятии на учет должны быть представлены документы, подтверждающие право соответствующих граждан состоять на учете в качестве нуждающихся в жилых помещениях, кроме документов, получаемых по межведомственным запросам органом, осуществляющим принятие на учет. </w:t>
      </w:r>
    </w:p>
    <w:p w14:paraId="4DC6B5FC">
      <w:pPr>
        <w:pStyle w:val="6"/>
        <w:spacing w:before="0" w:beforeAutospacing="0" w:after="0" w:afterAutospacing="0"/>
        <w:ind w:firstLine="708"/>
        <w:jc w:val="both"/>
        <w:rPr>
          <w:sz w:val="28"/>
          <w:szCs w:val="28"/>
        </w:rPr>
      </w:pPr>
      <w:r>
        <w:rPr>
          <w:sz w:val="28"/>
          <w:szCs w:val="28"/>
        </w:rPr>
        <w:t xml:space="preserve">Гражданину, подавшему заявление о принятии на учет, выдается расписка в получении от заявителя этих документов с указанием их перечня и даты их получения органом, осуществляющим принятие на учет, а также с указанием перечня документов, которые будут получены по межведомственным запросам. </w:t>
      </w:r>
    </w:p>
    <w:p w14:paraId="1D640C93">
      <w:pPr>
        <w:pStyle w:val="6"/>
        <w:spacing w:before="0" w:beforeAutospacing="0" w:after="0" w:afterAutospacing="0"/>
        <w:ind w:firstLine="708"/>
        <w:jc w:val="both"/>
        <w:rPr>
          <w:sz w:val="28"/>
          <w:szCs w:val="28"/>
        </w:rPr>
      </w:pPr>
      <w:r>
        <w:rPr>
          <w:sz w:val="28"/>
          <w:szCs w:val="28"/>
        </w:rPr>
        <w:t>Органом, осуществляющим принятие на учет, самостоятельно запрашиваются документы (их копии или содержащиеся в них сведения), необходимые для принятия гражданина на учет,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данные документы (их копии или содержащиеся в них сведения) в соответствии с нормативными правовыми актами Российской Федерации, нормативными правовыми актами субъектов Российской Федерац</w:t>
      </w:r>
      <w:bookmarkStart w:id="0" w:name="_GoBack"/>
      <w:bookmarkEnd w:id="0"/>
      <w:r>
        <w:rPr>
          <w:sz w:val="28"/>
          <w:szCs w:val="28"/>
        </w:rPr>
        <w:t xml:space="preserve">ии, муниципальными правовыми актами, если такие документы не были представлены заявителем по собственной инициативе. </w:t>
      </w:r>
    </w:p>
    <w:p w14:paraId="7C80C74D">
      <w:pPr>
        <w:pStyle w:val="6"/>
        <w:spacing w:before="0" w:beforeAutospacing="0" w:after="0" w:afterAutospacing="0"/>
        <w:ind w:firstLine="708"/>
        <w:jc w:val="both"/>
        <w:rPr>
          <w:sz w:val="28"/>
          <w:szCs w:val="28"/>
        </w:rPr>
      </w:pPr>
      <w:r>
        <w:rPr>
          <w:sz w:val="28"/>
          <w:szCs w:val="28"/>
        </w:rPr>
        <w:t>В случае представления документов через многофункциональный центр расписка выдается указанным многофункциональным центром.</w:t>
      </w:r>
    </w:p>
    <w:p w14:paraId="31287039">
      <w:pPr>
        <w:pStyle w:val="6"/>
        <w:spacing w:before="0" w:beforeAutospacing="0" w:after="0" w:afterAutospacing="0"/>
        <w:ind w:firstLine="708"/>
        <w:jc w:val="both"/>
        <w:rPr>
          <w:sz w:val="28"/>
          <w:szCs w:val="28"/>
        </w:rPr>
      </w:pPr>
      <w:r>
        <w:rPr>
          <w:sz w:val="28"/>
          <w:szCs w:val="28"/>
        </w:rPr>
        <w:t>Решение о принятии на учет или об отказе в принятии на учет должно быть принято по результатам рассмотрения заявления о принятии на учет и иных представленных или полученных по межведомственным запросам в соответствии с </w:t>
      </w:r>
      <w:r>
        <w:fldChar w:fldCharType="begin"/>
      </w:r>
      <w:r>
        <w:instrText xml:space="preserve"> HYPERLINK "https://pochinok.admin-smolensk.ru/prokuratura/prokuratura-razyasnyaet-222/" \l "Par5" </w:instrText>
      </w:r>
      <w:r>
        <w:fldChar w:fldCharType="separate"/>
      </w:r>
      <w:r>
        <w:rPr>
          <w:rStyle w:val="4"/>
          <w:color w:val="auto"/>
          <w:sz w:val="28"/>
          <w:szCs w:val="28"/>
          <w:u w:val="none"/>
        </w:rPr>
        <w:t>частью 4</w:t>
      </w:r>
      <w:r>
        <w:rPr>
          <w:rStyle w:val="4"/>
          <w:color w:val="auto"/>
          <w:sz w:val="28"/>
          <w:szCs w:val="28"/>
          <w:u w:val="none"/>
        </w:rPr>
        <w:fldChar w:fldCharType="end"/>
      </w:r>
      <w:r>
        <w:rPr>
          <w:sz w:val="28"/>
          <w:szCs w:val="28"/>
        </w:rPr>
        <w:t xml:space="preserve"> настоящей статьи документов органом, осуществляющим принятие на учет, не позднее чем через тридцать рабочих дней со дня представления документов, обязанность по представлению которых возложена на заявителя, в данный орган. </w:t>
      </w:r>
    </w:p>
    <w:p w14:paraId="288C39BF">
      <w:pPr>
        <w:pStyle w:val="6"/>
        <w:spacing w:before="0" w:beforeAutospacing="0" w:after="0" w:afterAutospacing="0"/>
        <w:ind w:firstLine="708"/>
        <w:jc w:val="both"/>
        <w:rPr>
          <w:sz w:val="28"/>
          <w:szCs w:val="28"/>
        </w:rPr>
      </w:pPr>
      <w:r>
        <w:rPr>
          <w:sz w:val="28"/>
          <w:szCs w:val="28"/>
        </w:rPr>
        <w:t>В случае представления гражданином заявления о принятии на учет через многофункциональный центр срок принятия решения о принятии на учет или об отказе в принятии на учет исчисляется со дня передачи многофункциональным центром такого заявления в орган, осуществляющий принятие на учет.</w:t>
      </w:r>
    </w:p>
    <w:p w14:paraId="580DFE09">
      <w:pPr>
        <w:pStyle w:val="6"/>
        <w:spacing w:before="0" w:beforeAutospacing="0" w:after="0" w:afterAutospacing="0"/>
        <w:ind w:firstLine="708"/>
        <w:jc w:val="both"/>
        <w:rPr>
          <w:sz w:val="28"/>
          <w:szCs w:val="28"/>
        </w:rPr>
      </w:pPr>
      <w:r>
        <w:rPr>
          <w:sz w:val="28"/>
          <w:szCs w:val="28"/>
        </w:rPr>
        <w:t xml:space="preserve">Орган, осуществляющий принятие на учет, в том числе через многофункциональный центр, не позднее чем через три рабочих дня со дня принятия решения о принятии на учет выдает или направляет гражданину, подавшему соответствующее заявление о принятии на учет, документ, подтверждающий принятие такого решения. </w:t>
      </w:r>
    </w:p>
    <w:p w14:paraId="0F35DEC9">
      <w:pPr>
        <w:pStyle w:val="6"/>
        <w:spacing w:before="0" w:beforeAutospacing="0" w:after="0" w:afterAutospacing="0"/>
        <w:ind w:firstLine="708"/>
        <w:jc w:val="both"/>
        <w:rPr>
          <w:sz w:val="28"/>
          <w:szCs w:val="28"/>
        </w:rPr>
      </w:pPr>
      <w:r>
        <w:rPr>
          <w:sz w:val="28"/>
          <w:szCs w:val="28"/>
        </w:rPr>
        <w:t>В случае представления гражданином заявления о принятии на учет через многофункциональный центр документ, подтверждающий принятие решения, направляется в многофункциональный центр, если иной способ получения не указан заявителем.</w:t>
      </w:r>
    </w:p>
    <w:p w14:paraId="5AEBBE8B">
      <w:pPr>
        <w:pStyle w:val="6"/>
        <w:spacing w:before="0" w:beforeAutospacing="0" w:after="0" w:afterAutospacing="0"/>
        <w:ind w:firstLine="708"/>
        <w:jc w:val="both"/>
        <w:rPr>
          <w:sz w:val="28"/>
          <w:szCs w:val="28"/>
        </w:rPr>
      </w:pPr>
      <w:r>
        <w:rPr>
          <w:sz w:val="28"/>
          <w:szCs w:val="28"/>
        </w:rPr>
        <w:t>Порядок ведения органом местного самоуправления </w:t>
      </w:r>
      <w:r>
        <w:fldChar w:fldCharType="begin"/>
      </w:r>
      <w:r>
        <w:instrText xml:space="preserve"> HYPERLINK "consultantplus://offline/ref=18DA8DB6A0DD7800D28AC1AEC7F35135ED5062E38BBE66CBE034CA29237D03B7C0A12AF93E98D0n9r9K" </w:instrText>
      </w:r>
      <w:r>
        <w:fldChar w:fldCharType="separate"/>
      </w:r>
      <w:r>
        <w:rPr>
          <w:rStyle w:val="4"/>
          <w:color w:val="auto"/>
          <w:sz w:val="28"/>
          <w:szCs w:val="28"/>
          <w:u w:val="none"/>
        </w:rPr>
        <w:t>учета</w:t>
      </w:r>
      <w:r>
        <w:rPr>
          <w:rStyle w:val="4"/>
          <w:color w:val="auto"/>
          <w:sz w:val="28"/>
          <w:szCs w:val="28"/>
          <w:u w:val="none"/>
        </w:rPr>
        <w:fldChar w:fldCharType="end"/>
      </w:r>
      <w:r>
        <w:rPr>
          <w:sz w:val="28"/>
          <w:szCs w:val="28"/>
        </w:rPr>
        <w:t> граждан в качестве нуждающихся в жилых помещениях устанавливается законом соответствующего субъекта Российской Федерации.</w:t>
      </w:r>
    </w:p>
    <w:p w14:paraId="0BC6C6A6"/>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70E2"/>
    <w:rsid w:val="001F03C5"/>
    <w:rsid w:val="008A70E2"/>
    <w:rsid w:val="00AB44D8"/>
    <w:rsid w:val="00DE7C3A"/>
    <w:rsid w:val="2527641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Hyperlink"/>
    <w:basedOn w:val="2"/>
    <w:semiHidden/>
    <w:unhideWhenUsed/>
    <w:qFormat/>
    <w:uiPriority w:val="99"/>
    <w:rPr>
      <w:color w:val="0000FF"/>
      <w:u w:val="single"/>
    </w:rPr>
  </w:style>
  <w:style w:type="character" w:styleId="5">
    <w:name w:val="Strong"/>
    <w:basedOn w:val="2"/>
    <w:qFormat/>
    <w:uiPriority w:val="22"/>
    <w:rPr>
      <w:b/>
      <w:bCs/>
    </w:rPr>
  </w:style>
  <w:style w:type="paragraph" w:styleId="6">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1692</Words>
  <Characters>9650</Characters>
  <Lines>80</Lines>
  <Paragraphs>22</Paragraphs>
  <TotalTime>1</TotalTime>
  <ScaleCrop>false</ScaleCrop>
  <LinksUpToDate>false</LinksUpToDate>
  <CharactersWithSpaces>11320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2024-09-30T12:45:00Z</dcterms:created>
  <dc:creator>user</dc:creator>
  <cp:lastModifiedBy>Поселение Бекетовка</cp:lastModifiedBy>
  <dcterms:modified xsi:type="dcterms:W3CDTF">2024-10-01T04:29:06Z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25E828160453465290CBE7373EF7B6F8_13</vt:lpwstr>
  </property>
</Properties>
</file>