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39" w:rsidRPr="0093725F" w:rsidRDefault="00B82115">
      <w:pPr>
        <w:jc w:val="both"/>
        <w:rPr>
          <w:rFonts w:ascii="Times New Roman" w:hAnsi="Times New Roman"/>
          <w:b/>
          <w:sz w:val="28"/>
          <w:szCs w:val="28"/>
        </w:rPr>
      </w:pPr>
      <w:r w:rsidRPr="0093725F">
        <w:rPr>
          <w:rFonts w:ascii="Times New Roman" w:hAnsi="Times New Roman"/>
          <w:b/>
          <w:sz w:val="28"/>
          <w:szCs w:val="28"/>
        </w:rPr>
        <w:t>Денежная компенсация отпуска</w:t>
      </w:r>
    </w:p>
    <w:p w:rsidR="007E7839" w:rsidRDefault="007E7839">
      <w:pPr>
        <w:jc w:val="both"/>
        <w:rPr>
          <w:rFonts w:ascii="Times New Roman" w:hAnsi="Times New Roman"/>
          <w:sz w:val="28"/>
          <w:szCs w:val="28"/>
        </w:rPr>
      </w:pPr>
    </w:p>
    <w:p w:rsidR="007E7839" w:rsidRDefault="00B82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127 Трудового кодекса Российской Федерации при увольнении работнику выплачивается денежная компенсация за все неиспользованные отпуска.</w:t>
      </w:r>
    </w:p>
    <w:p w:rsidR="007E7839" w:rsidRDefault="007E7839">
      <w:pPr>
        <w:jc w:val="both"/>
        <w:rPr>
          <w:rFonts w:ascii="Times New Roman" w:hAnsi="Times New Roman"/>
          <w:sz w:val="28"/>
          <w:szCs w:val="28"/>
        </w:rPr>
      </w:pPr>
    </w:p>
    <w:p w:rsidR="007E7839" w:rsidRDefault="00B82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письменному заявлению работника неиспользованные отпуска могут </w:t>
      </w:r>
      <w:r>
        <w:rPr>
          <w:rFonts w:ascii="Times New Roman" w:hAnsi="Times New Roman"/>
          <w:sz w:val="28"/>
          <w:szCs w:val="28"/>
        </w:rPr>
        <w:t>быть предоставлены ему с последующим увольнением, за исключением случаев увольнения за виновные действия. При увольнении в связи с истечением срока трудового договора отпуск с последующим увольнением может предоставляться и тогда, когда время отпуска полно</w:t>
      </w:r>
      <w:r>
        <w:rPr>
          <w:rFonts w:ascii="Times New Roman" w:hAnsi="Times New Roman"/>
          <w:sz w:val="28"/>
          <w:szCs w:val="28"/>
        </w:rPr>
        <w:t>стью или частично выходит за пределы срока этого договора. При этом днем увольнения считается последний день отпуска.</w:t>
      </w:r>
    </w:p>
    <w:p w:rsidR="007E7839" w:rsidRDefault="007E7839">
      <w:pPr>
        <w:jc w:val="both"/>
        <w:rPr>
          <w:rFonts w:ascii="Times New Roman" w:hAnsi="Times New Roman"/>
          <w:sz w:val="28"/>
          <w:szCs w:val="28"/>
        </w:rPr>
      </w:pPr>
    </w:p>
    <w:p w:rsidR="007E7839" w:rsidRDefault="00B82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</w:t>
      </w:r>
      <w:r>
        <w:rPr>
          <w:rFonts w:ascii="Times New Roman" w:hAnsi="Times New Roman"/>
          <w:sz w:val="28"/>
          <w:szCs w:val="28"/>
        </w:rPr>
        <w:t xml:space="preserve">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7E7839" w:rsidRDefault="007E7839">
      <w:pPr>
        <w:jc w:val="both"/>
        <w:rPr>
          <w:rFonts w:ascii="Times New Roman" w:hAnsi="Times New Roman"/>
          <w:sz w:val="28"/>
          <w:szCs w:val="28"/>
        </w:rPr>
      </w:pPr>
    </w:p>
    <w:p w:rsidR="007E7839" w:rsidRDefault="00B82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письменному заявлению работника часть ежегодного оплачиваемого отпуска, превышающая 28 календарных дней, может быть заменен</w:t>
      </w:r>
      <w:r>
        <w:rPr>
          <w:rFonts w:ascii="Times New Roman" w:hAnsi="Times New Roman"/>
          <w:sz w:val="28"/>
          <w:szCs w:val="28"/>
        </w:rPr>
        <w:t>а денежной компенсацией в соответствии со ст. 126 Трудового кодекса Российской Федерации.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</w:t>
      </w:r>
      <w:r>
        <w:rPr>
          <w:rFonts w:ascii="Times New Roman" w:hAnsi="Times New Roman"/>
          <w:sz w:val="28"/>
          <w:szCs w:val="28"/>
        </w:rPr>
        <w:t>асть каждого ежегодного оплачиваемого отпуска, превышающая 28 календарных дней, или любое количество дней из этой части.</w:t>
      </w:r>
    </w:p>
    <w:p w:rsidR="007E7839" w:rsidRDefault="007E7839">
      <w:pPr>
        <w:jc w:val="both"/>
        <w:rPr>
          <w:rFonts w:ascii="Times New Roman" w:hAnsi="Times New Roman"/>
          <w:sz w:val="28"/>
          <w:szCs w:val="28"/>
        </w:rPr>
      </w:pPr>
    </w:p>
    <w:p w:rsidR="007E7839" w:rsidRDefault="00B82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</w:t>
      </w:r>
      <w:r>
        <w:rPr>
          <w:rFonts w:ascii="Times New Roman" w:hAnsi="Times New Roman"/>
          <w:sz w:val="28"/>
          <w:szCs w:val="28"/>
        </w:rPr>
        <w:t>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вредными, опасными условиями труда, за работу в соответствующих условиях, за исключением выплаты денежной ком</w:t>
      </w:r>
      <w:r>
        <w:rPr>
          <w:rFonts w:ascii="Times New Roman" w:hAnsi="Times New Roman"/>
          <w:sz w:val="28"/>
          <w:szCs w:val="28"/>
        </w:rPr>
        <w:t>пенсации за неиспользованный отпуск при увольнении, а также случаев, установленных Трудовым кодексом Российской Федерации.</w:t>
      </w:r>
    </w:p>
    <w:p w:rsidR="007E7839" w:rsidRDefault="007E7839">
      <w:pPr>
        <w:jc w:val="both"/>
        <w:rPr>
          <w:rFonts w:ascii="Times New Roman" w:hAnsi="Times New Roman"/>
          <w:sz w:val="28"/>
          <w:szCs w:val="28"/>
        </w:rPr>
      </w:pPr>
    </w:p>
    <w:p w:rsidR="007E7839" w:rsidRDefault="00B821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работника от использования отпуска в установленный для него срок без согласования с нанимателем, не дает работнику права на ко</w:t>
      </w:r>
      <w:r>
        <w:rPr>
          <w:rFonts w:ascii="Times New Roman" w:hAnsi="Times New Roman"/>
          <w:sz w:val="28"/>
          <w:szCs w:val="28"/>
        </w:rPr>
        <w:t>мпенсацию или суммирование отпуска.</w:t>
      </w:r>
    </w:p>
    <w:sectPr w:rsidR="007E7839" w:rsidSect="007E7839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15" w:rsidRDefault="00B82115" w:rsidP="007E7839">
      <w:r>
        <w:separator/>
      </w:r>
    </w:p>
  </w:endnote>
  <w:endnote w:type="continuationSeparator" w:id="1">
    <w:p w:rsidR="00B82115" w:rsidRDefault="00B82115" w:rsidP="007E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15" w:rsidRDefault="00B82115" w:rsidP="007E7839">
      <w:r>
        <w:separator/>
      </w:r>
    </w:p>
  </w:footnote>
  <w:footnote w:type="continuationSeparator" w:id="1">
    <w:p w:rsidR="00B82115" w:rsidRDefault="00B82115" w:rsidP="007E7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39" w:rsidRDefault="007E7839">
    <w:pPr>
      <w:pStyle w:val="Header"/>
      <w:jc w:val="center"/>
    </w:pPr>
    <w:r>
      <w:fldChar w:fldCharType="begin"/>
    </w:r>
    <w:r w:rsidR="00B82115">
      <w:instrText xml:space="preserve"> PAGE </w:instrText>
    </w:r>
    <w:r>
      <w:fldChar w:fldCharType="separate"/>
    </w:r>
    <w:r w:rsidR="00B82115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39" w:rsidRDefault="007E783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839"/>
    <w:rsid w:val="007E7839"/>
    <w:rsid w:val="0093725F"/>
    <w:rsid w:val="00B8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78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E7839"/>
    <w:pPr>
      <w:spacing w:after="140" w:line="276" w:lineRule="auto"/>
    </w:pPr>
  </w:style>
  <w:style w:type="paragraph" w:styleId="a5">
    <w:name w:val="List"/>
    <w:basedOn w:val="a4"/>
    <w:rsid w:val="007E7839"/>
  </w:style>
  <w:style w:type="paragraph" w:customStyle="1" w:styleId="Caption">
    <w:name w:val="Caption"/>
    <w:basedOn w:val="a"/>
    <w:qFormat/>
    <w:rsid w:val="007E783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E7839"/>
    <w:pPr>
      <w:suppressLineNumbers/>
    </w:pPr>
  </w:style>
  <w:style w:type="paragraph" w:customStyle="1" w:styleId="a7">
    <w:name w:val="Колонтитул"/>
    <w:basedOn w:val="a"/>
    <w:qFormat/>
    <w:rsid w:val="007E783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7E78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2023-07-26T10:53:00Z</dcterms:created>
  <dcterms:modified xsi:type="dcterms:W3CDTF">2023-07-26T10:53:00Z</dcterms:modified>
  <dc:language>ru-RU</dc:language>
</cp:coreProperties>
</file>