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Волжской межрегиональной природоохранной прокуратурой с 21 августа по 1 сентября 2023 года августа организована «горячая линия» для приема сообщений о фактах нарушений законодательства об охране вод</w:t>
      </w:r>
    </w:p>
    <w:p w:rsidR="00323E4B" w:rsidRPr="00323E4B" w:rsidRDefault="00323E4B" w:rsidP="00323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Волжской межрегиональной природоохранной прокуратурой </w:t>
      </w:r>
      <w:r w:rsidRPr="00323E4B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с 21 августа по 1 сентября </w:t>
      </w: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 </w:t>
      </w:r>
      <w:r w:rsidRPr="00323E4B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2023 года</w:t>
      </w: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 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использовании </w:t>
      </w:r>
      <w:proofErr w:type="spellStart"/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водоохранных</w:t>
      </w:r>
      <w:proofErr w:type="spellEnd"/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зон, береговых полос, акваторий водных объектов.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Заявители могут обратиться по любым вопросам, относящимся к компетенции Волжской межрегиональной природоохранной прокуратуры, сообщить об известных фактах нарушения водного законодательства (отчуждения земельных участков, строительства объектов, заборов в границах береговой полосы или на акватории, их захламлении мусором), о незаконных ограничениях свободного доступа к водному объекту, сбросах сточных вод в водоемы.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Информация, содержащая сведения о нарушениях закона, будет являться основанием для организации проверочных мероприятий.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Обращения принимаются по телефонам: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-Волжской межрегиональной природоохранной прокуратуры: </w:t>
      </w:r>
      <w:r w:rsidRPr="00323E4B">
        <w:rPr>
          <w:rFonts w:ascii="Times New Roman" w:eastAsia="Times New Roman" w:hAnsi="Times New Roman" w:cs="Times New Roman"/>
          <w:color w:val="2C2D2E"/>
          <w:sz w:val="27"/>
        </w:rPr>
        <w:t>8-910-937-34-93</w:t>
      </w: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;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-Ульяновской межрайонной природоохранной прокуратуры:8-917-627-24-66;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323E4B" w:rsidRPr="00323E4B" w:rsidRDefault="00323E4B" w:rsidP="00323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Направить сообщение в электронном виде можно на сайте Волжской </w:t>
      </w:r>
      <w:proofErr w:type="gramStart"/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>прокуратуры</w:t>
      </w:r>
      <w:proofErr w:type="gramEnd"/>
      <w:r w:rsidRPr="00323E4B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на Едином портале природоохранной прокуратуры в разделе «Обращение в прокуратуру»</w:t>
      </w:r>
    </w:p>
    <w:p w:rsidR="00076C18" w:rsidRDefault="00076C18"/>
    <w:sectPr w:rsidR="0007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E4B"/>
    <w:rsid w:val="00076C18"/>
    <w:rsid w:val="0032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2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2023-08-23T04:08:00Z</dcterms:created>
  <dcterms:modified xsi:type="dcterms:W3CDTF">2023-08-23T04:08:00Z</dcterms:modified>
</cp:coreProperties>
</file>