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41" w:rsidRPr="001A7641" w:rsidRDefault="001A7641" w:rsidP="001A7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6"/>
          <w:szCs w:val="26"/>
        </w:rPr>
      </w:pPr>
      <w:r w:rsidRPr="001A7641">
        <w:rPr>
          <w:rFonts w:ascii="Arial" w:eastAsia="Times New Roman" w:hAnsi="Arial" w:cs="Arial"/>
          <w:b/>
          <w:bCs/>
          <w:color w:val="333333"/>
          <w:sz w:val="41"/>
          <w:szCs w:val="41"/>
          <w:shd w:val="clear" w:color="auto" w:fill="FFFFFF"/>
        </w:rPr>
        <w:t>По требованию Ульяновской межрайонной природоохранной прокуратуры за нарушение норм санитарного законодательства должностное лицо органа местного самоуправления привлечено к административной ответственности.</w:t>
      </w:r>
    </w:p>
    <w:p w:rsidR="001A7641" w:rsidRPr="001A7641" w:rsidRDefault="001A7641" w:rsidP="001A764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7"/>
          <w:szCs w:val="27"/>
        </w:rPr>
      </w:pPr>
      <w:r w:rsidRPr="001A7641">
        <w:rPr>
          <w:rFonts w:ascii="Roboto" w:eastAsia="Times New Roman" w:hAnsi="Roboto" w:cs="Arial"/>
          <w:color w:val="333333"/>
          <w:sz w:val="27"/>
          <w:szCs w:val="27"/>
        </w:rPr>
        <w:t xml:space="preserve">Ульяновской межрайонной природоохранной прокуратурой в ходе проведения проверки соблюдения законодательства в сфере обращения с отходами установлено, что места накопления отходов (контейнерные площадки), расположенные на территории </w:t>
      </w:r>
      <w:proofErr w:type="spellStart"/>
      <w:r w:rsidRPr="001A7641">
        <w:rPr>
          <w:rFonts w:ascii="Roboto" w:eastAsia="Times New Roman" w:hAnsi="Roboto" w:cs="Arial"/>
          <w:color w:val="333333"/>
          <w:sz w:val="27"/>
          <w:szCs w:val="27"/>
        </w:rPr>
        <w:t>Засвияжского</w:t>
      </w:r>
      <w:proofErr w:type="spellEnd"/>
      <w:r w:rsidRPr="001A7641">
        <w:rPr>
          <w:rFonts w:ascii="Roboto" w:eastAsia="Times New Roman" w:hAnsi="Roboto" w:cs="Arial"/>
          <w:color w:val="333333"/>
          <w:sz w:val="27"/>
          <w:szCs w:val="27"/>
        </w:rPr>
        <w:t xml:space="preserve"> района </w:t>
      </w:r>
      <w:proofErr w:type="gramStart"/>
      <w:r w:rsidRPr="001A7641">
        <w:rPr>
          <w:rFonts w:ascii="Roboto" w:eastAsia="Times New Roman" w:hAnsi="Roboto" w:cs="Arial"/>
          <w:color w:val="333333"/>
          <w:sz w:val="27"/>
          <w:szCs w:val="27"/>
        </w:rPr>
        <w:t>г</w:t>
      </w:r>
      <w:proofErr w:type="gramEnd"/>
      <w:r w:rsidRPr="001A7641">
        <w:rPr>
          <w:rFonts w:ascii="Roboto" w:eastAsia="Times New Roman" w:hAnsi="Roboto" w:cs="Arial"/>
          <w:color w:val="333333"/>
          <w:sz w:val="27"/>
          <w:szCs w:val="27"/>
        </w:rPr>
        <w:t>. Ульяновска</w:t>
      </w:r>
      <w:r w:rsidRPr="001A7641">
        <w:rPr>
          <w:rFonts w:ascii="Roboto" w:eastAsia="Times New Roman" w:hAnsi="Roboto" w:cs="Arial"/>
          <w:color w:val="333333"/>
          <w:sz w:val="27"/>
          <w:szCs w:val="27"/>
          <w:shd w:val="clear" w:color="auto" w:fill="FFFFFF"/>
        </w:rPr>
        <w:t>, </w:t>
      </w:r>
      <w:r w:rsidRPr="001A7641">
        <w:rPr>
          <w:rFonts w:ascii="Roboto" w:eastAsia="Times New Roman" w:hAnsi="Roboto" w:cs="Arial"/>
          <w:color w:val="333333"/>
          <w:sz w:val="27"/>
          <w:szCs w:val="27"/>
        </w:rPr>
        <w:t>в соответствии с требованиями санитарно-эпидемиологического законодательства, не обустроены.</w:t>
      </w:r>
    </w:p>
    <w:p w:rsidR="001A7641" w:rsidRPr="001A7641" w:rsidRDefault="001A7641" w:rsidP="001A764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7"/>
          <w:szCs w:val="27"/>
        </w:rPr>
      </w:pPr>
      <w:r w:rsidRPr="001A7641">
        <w:rPr>
          <w:rFonts w:ascii="Roboto" w:eastAsia="Times New Roman" w:hAnsi="Roboto" w:cs="Arial"/>
          <w:color w:val="333333"/>
          <w:sz w:val="27"/>
          <w:szCs w:val="27"/>
          <w:shd w:val="clear" w:color="auto" w:fill="FFFFFF"/>
        </w:rPr>
        <w:t>По постановлению природоохранного прокурора мировым судьей </w:t>
      </w:r>
      <w:r w:rsidRPr="001A7641">
        <w:rPr>
          <w:rFonts w:ascii="Roboto" w:eastAsia="Times New Roman" w:hAnsi="Roboto" w:cs="Arial"/>
          <w:color w:val="333333"/>
          <w:sz w:val="27"/>
          <w:szCs w:val="27"/>
        </w:rPr>
        <w:t xml:space="preserve">должностное лицо администрации муниципального образования «город Ульяновск» привлечено к административной ответственности по ст. 6.35 </w:t>
      </w:r>
      <w:proofErr w:type="spellStart"/>
      <w:r w:rsidRPr="001A7641">
        <w:rPr>
          <w:rFonts w:ascii="Roboto" w:eastAsia="Times New Roman" w:hAnsi="Roboto" w:cs="Arial"/>
          <w:color w:val="333333"/>
          <w:sz w:val="27"/>
          <w:szCs w:val="27"/>
        </w:rPr>
        <w:t>КоАП</w:t>
      </w:r>
      <w:proofErr w:type="spellEnd"/>
      <w:r w:rsidRPr="001A7641">
        <w:rPr>
          <w:rFonts w:ascii="Roboto" w:eastAsia="Times New Roman" w:hAnsi="Roboto" w:cs="Arial"/>
          <w:color w:val="333333"/>
          <w:sz w:val="27"/>
          <w:szCs w:val="27"/>
        </w:rPr>
        <w:t xml:space="preserve"> РФ (</w:t>
      </w:r>
      <w:r w:rsidRPr="001A7641">
        <w:rPr>
          <w:rFonts w:ascii="Roboto" w:eastAsia="Times New Roman" w:hAnsi="Roboto" w:cs="Arial"/>
          <w:i/>
          <w:iCs/>
          <w:color w:val="333333"/>
          <w:sz w:val="27"/>
        </w:rPr>
        <w:t>несоблюдение санитарно-эпидемиологических требований при обращении с отходами производства и потребления</w:t>
      </w:r>
      <w:r w:rsidRPr="001A7641">
        <w:rPr>
          <w:rFonts w:ascii="Roboto" w:eastAsia="Times New Roman" w:hAnsi="Roboto" w:cs="Arial"/>
          <w:color w:val="333333"/>
          <w:sz w:val="27"/>
          <w:szCs w:val="27"/>
        </w:rPr>
        <w:t>) с назначением наказания в виде штрафа в размере 30 000 рублей.</w:t>
      </w:r>
    </w:p>
    <w:p w:rsidR="001A7641" w:rsidRPr="001A7641" w:rsidRDefault="001A7641" w:rsidP="001A764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7"/>
          <w:szCs w:val="27"/>
        </w:rPr>
      </w:pPr>
      <w:r w:rsidRPr="001A7641">
        <w:rPr>
          <w:rFonts w:ascii="Roboto" w:eastAsia="Times New Roman" w:hAnsi="Roboto" w:cs="Arial"/>
          <w:color w:val="333333"/>
          <w:sz w:val="27"/>
          <w:szCs w:val="27"/>
          <w:shd w:val="clear" w:color="auto" w:fill="FFFFFF"/>
        </w:rPr>
        <w:t>С целью устранения нарушений закона природоохранный прокурор обратился в суд с требованием к органу местного самоуправления провести обустройство мест накопления отходов </w:t>
      </w:r>
      <w:r w:rsidRPr="001A7641">
        <w:rPr>
          <w:rFonts w:ascii="Roboto" w:eastAsia="Times New Roman" w:hAnsi="Roboto" w:cs="Arial"/>
          <w:color w:val="333333"/>
          <w:sz w:val="27"/>
          <w:szCs w:val="27"/>
        </w:rPr>
        <w:t>в соответствии с нормами санитарного и природоохранного законодательства.</w:t>
      </w:r>
    </w:p>
    <w:p w:rsidR="001A7641" w:rsidRPr="001A7641" w:rsidRDefault="001A7641" w:rsidP="001A764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7"/>
          <w:szCs w:val="27"/>
        </w:rPr>
      </w:pPr>
      <w:r w:rsidRPr="001A7641">
        <w:rPr>
          <w:rFonts w:ascii="Roboto" w:eastAsia="Times New Roman" w:hAnsi="Roboto" w:cs="Arial"/>
          <w:color w:val="333333"/>
          <w:sz w:val="27"/>
          <w:szCs w:val="27"/>
        </w:rPr>
        <w:t>Устранение выявленных нарушений находится на контроле природоохранного прокурора.</w:t>
      </w:r>
    </w:p>
    <w:p w:rsidR="001A7641" w:rsidRPr="001A7641" w:rsidRDefault="001A7641" w:rsidP="001A7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6"/>
          <w:szCs w:val="26"/>
        </w:rPr>
      </w:pPr>
      <w:r w:rsidRPr="001A7641">
        <w:rPr>
          <w:rFonts w:ascii="Arial" w:eastAsia="Times New Roman" w:hAnsi="Arial" w:cs="Arial"/>
          <w:color w:val="2C2D2E"/>
          <w:sz w:val="26"/>
          <w:szCs w:val="26"/>
        </w:rPr>
        <w:t> </w:t>
      </w:r>
    </w:p>
    <w:p w:rsidR="00B305C8" w:rsidRDefault="00B305C8"/>
    <w:sectPr w:rsidR="00B3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A7641"/>
    <w:rsid w:val="001A7641"/>
    <w:rsid w:val="00B3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A76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2023-02-01T07:36:00Z</dcterms:created>
  <dcterms:modified xsi:type="dcterms:W3CDTF">2023-02-01T07:36:00Z</dcterms:modified>
</cp:coreProperties>
</file>