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0B" w:rsidRPr="0031090B" w:rsidRDefault="0031090B" w:rsidP="003109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31090B">
        <w:rPr>
          <w:rFonts w:ascii="Arial" w:eastAsia="Times New Roman" w:hAnsi="Arial" w:cs="Arial"/>
          <w:b/>
          <w:bCs/>
          <w:color w:val="333333"/>
          <w:sz w:val="29"/>
          <w:szCs w:val="29"/>
          <w:shd w:val="clear" w:color="auto" w:fill="FFFFFF"/>
        </w:rPr>
        <w:t>В Лесной кодекс Российской Федерации внесены изменения.</w:t>
      </w:r>
    </w:p>
    <w:p w:rsidR="0031090B" w:rsidRPr="0031090B" w:rsidRDefault="0031090B" w:rsidP="003109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31090B">
        <w:rPr>
          <w:rFonts w:ascii="Times New Roman" w:eastAsia="Times New Roman" w:hAnsi="Times New Roman" w:cs="Times New Roman"/>
          <w:color w:val="333333"/>
          <w:sz w:val="31"/>
          <w:szCs w:val="31"/>
          <w:shd w:val="clear" w:color="auto" w:fill="FFFFFF"/>
        </w:rPr>
        <w:t>Федеральным законом от 29.12.2022 № 600-ФЗ в Лесной кодекс Российской Федерации (далее – ЛК РФ) внесены изменения в части заключения договора аренды лесного участка.</w:t>
      </w:r>
    </w:p>
    <w:p w:rsidR="0031090B" w:rsidRPr="0031090B" w:rsidRDefault="0031090B" w:rsidP="003109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31090B">
        <w:rPr>
          <w:rFonts w:ascii="Times New Roman" w:eastAsia="Times New Roman" w:hAnsi="Times New Roman" w:cs="Times New Roman"/>
          <w:color w:val="333333"/>
          <w:sz w:val="31"/>
          <w:szCs w:val="31"/>
          <w:shd w:val="clear" w:color="auto" w:fill="FFFFFF"/>
        </w:rPr>
        <w:t>Скорректированы условия, при которых гражданин или юридическое лицо, являющиеся арендаторами находящегося в государственной или муниципальной собственности лесного участка, имеют право на заключение договора аренды такого лесного участка на новый срок (ст.74 ЛК РФ).</w:t>
      </w:r>
    </w:p>
    <w:p w:rsidR="0031090B" w:rsidRPr="0031090B" w:rsidRDefault="0031090B" w:rsidP="003109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31090B">
        <w:rPr>
          <w:rFonts w:ascii="Times New Roman" w:eastAsia="Times New Roman" w:hAnsi="Times New Roman" w:cs="Times New Roman"/>
          <w:color w:val="333333"/>
          <w:sz w:val="31"/>
          <w:szCs w:val="31"/>
          <w:shd w:val="clear" w:color="auto" w:fill="FFFFFF"/>
        </w:rPr>
        <w:t>Так, исключаются следующие требования для заключения договора аренды лесного участка вышеуказанной категории на новый срок:</w:t>
      </w:r>
    </w:p>
    <w:p w:rsidR="0031090B" w:rsidRPr="0031090B" w:rsidRDefault="0031090B" w:rsidP="003109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31090B">
        <w:rPr>
          <w:rFonts w:ascii="Times New Roman" w:eastAsia="Times New Roman" w:hAnsi="Times New Roman" w:cs="Times New Roman"/>
          <w:color w:val="333333"/>
          <w:sz w:val="31"/>
          <w:szCs w:val="31"/>
          <w:shd w:val="clear" w:color="auto" w:fill="FFFFFF"/>
        </w:rPr>
        <w:t>- отсутствие случаев неоднократного нарушения условий заключенного ранее договора аренды такого лесного участка этим гражданином или этим юридическим лицом;</w:t>
      </w:r>
    </w:p>
    <w:p w:rsidR="0031090B" w:rsidRPr="0031090B" w:rsidRDefault="0031090B" w:rsidP="003109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31090B">
        <w:rPr>
          <w:rFonts w:ascii="Times New Roman" w:eastAsia="Times New Roman" w:hAnsi="Times New Roman" w:cs="Times New Roman"/>
          <w:color w:val="333333"/>
          <w:sz w:val="31"/>
          <w:szCs w:val="31"/>
          <w:shd w:val="clear" w:color="auto" w:fill="FFFFFF"/>
        </w:rPr>
        <w:t>- условия подлежащего заключению договора аренды лесного участка не противоречат лесохозяйственному регламенту лесничества;</w:t>
      </w:r>
    </w:p>
    <w:p w:rsidR="0031090B" w:rsidRPr="0031090B" w:rsidRDefault="0031090B" w:rsidP="003109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31090B">
        <w:rPr>
          <w:rFonts w:ascii="Times New Roman" w:eastAsia="Times New Roman" w:hAnsi="Times New Roman" w:cs="Times New Roman"/>
          <w:color w:val="333333"/>
          <w:sz w:val="31"/>
          <w:szCs w:val="31"/>
          <w:shd w:val="clear" w:color="auto" w:fill="FFFFFF"/>
        </w:rPr>
        <w:t>- лесной участок предоставляется для тех же видов использования лесов, для которых был предоставлен ранее.</w:t>
      </w:r>
    </w:p>
    <w:p w:rsidR="0031090B" w:rsidRPr="0031090B" w:rsidRDefault="0031090B" w:rsidP="003109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proofErr w:type="gramStart"/>
      <w:r w:rsidRPr="0031090B">
        <w:rPr>
          <w:rFonts w:ascii="Times New Roman" w:eastAsia="Times New Roman" w:hAnsi="Times New Roman" w:cs="Times New Roman"/>
          <w:color w:val="333333"/>
          <w:sz w:val="31"/>
          <w:szCs w:val="31"/>
          <w:shd w:val="clear" w:color="auto" w:fill="FFFFFF"/>
        </w:rPr>
        <w:t xml:space="preserve">Также в ст.74 ЛК РФ водится условие о том, что арендатор обязан выполнять мероприятия по сохранению лесов, в том числе по охране лесов от пожаров, в объеме и сроки, которые предусмотрены договором аренды лесного участка, проектом освоения лесов, проектом </w:t>
      </w:r>
      <w:proofErr w:type="spellStart"/>
      <w:r w:rsidRPr="0031090B">
        <w:rPr>
          <w:rFonts w:ascii="Times New Roman" w:eastAsia="Times New Roman" w:hAnsi="Times New Roman" w:cs="Times New Roman"/>
          <w:color w:val="333333"/>
          <w:sz w:val="31"/>
          <w:szCs w:val="31"/>
          <w:shd w:val="clear" w:color="auto" w:fill="FFFFFF"/>
        </w:rPr>
        <w:t>лесовосстановления</w:t>
      </w:r>
      <w:proofErr w:type="spellEnd"/>
      <w:r w:rsidRPr="0031090B">
        <w:rPr>
          <w:rFonts w:ascii="Times New Roman" w:eastAsia="Times New Roman" w:hAnsi="Times New Roman" w:cs="Times New Roman"/>
          <w:color w:val="333333"/>
          <w:sz w:val="31"/>
          <w:szCs w:val="31"/>
          <w:shd w:val="clear" w:color="auto" w:fill="FFFFFF"/>
        </w:rPr>
        <w:t>, проектом лесоразведения, сводным планом тушения лесных пожаров на территории субъекта Российской Федерации, планом тушения лесных пожаров.</w:t>
      </w:r>
      <w:proofErr w:type="gramEnd"/>
    </w:p>
    <w:p w:rsidR="0031090B" w:rsidRPr="0031090B" w:rsidRDefault="0031090B" w:rsidP="003109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31090B">
        <w:rPr>
          <w:rFonts w:ascii="Times New Roman" w:eastAsia="Times New Roman" w:hAnsi="Times New Roman" w:cs="Times New Roman"/>
          <w:color w:val="333333"/>
          <w:sz w:val="31"/>
          <w:szCs w:val="31"/>
          <w:shd w:val="clear" w:color="auto" w:fill="FFFFFF"/>
        </w:rPr>
        <w:t>Указанные изменения вступают в силу с 01.09.2023 года.</w:t>
      </w:r>
    </w:p>
    <w:p w:rsidR="0031090B" w:rsidRPr="0031090B" w:rsidRDefault="0031090B" w:rsidP="00310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31090B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FD04C5" w:rsidRDefault="00FD04C5"/>
    <w:sectPr w:rsidR="00FD0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90B"/>
    <w:rsid w:val="0031090B"/>
    <w:rsid w:val="00FD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5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2023-05-26T06:40:00Z</dcterms:created>
  <dcterms:modified xsi:type="dcterms:W3CDTF">2023-05-26T06:40:00Z</dcterms:modified>
</cp:coreProperties>
</file>